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6B6D" w:rsidRPr="00EB2AA6" w:rsidRDefault="00FB6B6D">
      <w:pPr>
        <w:jc w:val="center"/>
        <w:rPr>
          <w:rFonts w:ascii="Calibri" w:hAnsi="Calibri" w:cs="Calibri"/>
          <w:b/>
          <w:bCs/>
          <w:i/>
          <w:iCs/>
          <w:sz w:val="20"/>
          <w:szCs w:val="20"/>
          <w:lang w:val="pl-PL"/>
        </w:rPr>
      </w:pPr>
      <w:r w:rsidRPr="00EB2AA6">
        <w:rPr>
          <w:rFonts w:ascii="Calibri" w:hAnsi="Calibri" w:cs="Calibri"/>
          <w:b/>
          <w:bCs/>
          <w:i/>
          <w:iCs/>
          <w:sz w:val="20"/>
          <w:szCs w:val="20"/>
          <w:lang w:val="pl-PL"/>
        </w:rPr>
        <w:t>Zasady przygotowania prac do druku</w:t>
      </w:r>
    </w:p>
    <w:p w:rsidR="00FB6B6D" w:rsidRPr="00EB2AA6" w:rsidRDefault="00FB6B6D">
      <w:pPr>
        <w:jc w:val="center"/>
        <w:rPr>
          <w:rFonts w:ascii="Calibri" w:hAnsi="Calibri" w:cs="Calibri"/>
          <w:b/>
          <w:bCs/>
          <w:i/>
          <w:iCs/>
          <w:sz w:val="20"/>
          <w:szCs w:val="20"/>
          <w:lang w:val="pl-PL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val="pl-PL"/>
        </w:rPr>
        <w:t>w Przeglądzie Lekarskim</w:t>
      </w:r>
      <w:r w:rsidRPr="00EB2AA6">
        <w:rPr>
          <w:rFonts w:ascii="Calibri" w:hAnsi="Calibri" w:cs="Calibri"/>
          <w:b/>
          <w:bCs/>
          <w:i/>
          <w:iCs/>
          <w:sz w:val="20"/>
          <w:szCs w:val="20"/>
          <w:lang w:val="pl-PL"/>
        </w:rPr>
        <w:t xml:space="preserve"> </w:t>
      </w:r>
    </w:p>
    <w:p w:rsidR="00FB6B6D" w:rsidRPr="00EB2AA6" w:rsidRDefault="00FB6B6D">
      <w:pPr>
        <w:pStyle w:val="Heading1"/>
        <w:tabs>
          <w:tab w:val="left" w:pos="0"/>
        </w:tabs>
        <w:jc w:val="left"/>
        <w:rPr>
          <w:rFonts w:ascii="Calibri" w:hAnsi="Calibri" w:cs="Calibri"/>
          <w:i/>
          <w:iCs/>
        </w:rPr>
      </w:pPr>
    </w:p>
    <w:p w:rsidR="00FB6B6D" w:rsidRPr="00EB2AA6" w:rsidRDefault="00FB6B6D">
      <w:pPr>
        <w:jc w:val="both"/>
        <w:rPr>
          <w:rFonts w:ascii="Calibri" w:hAnsi="Calibri" w:cs="Calibri"/>
          <w:sz w:val="18"/>
          <w:szCs w:val="18"/>
          <w:lang w:val="pl-PL"/>
        </w:rPr>
      </w:pPr>
      <w:r w:rsidRPr="00EB2AA6">
        <w:rPr>
          <w:rFonts w:ascii="Calibri" w:hAnsi="Calibri" w:cs="Calibri"/>
          <w:sz w:val="18"/>
          <w:szCs w:val="18"/>
          <w:lang w:val="pl-PL"/>
        </w:rPr>
        <w:t xml:space="preserve">1. Prace należy nadsyłać w wersji elektronicznej, pisane jednostronnie, na arkuszach w formacie A-4, z użyciem prostej czcionki (12 pkt.). </w:t>
      </w:r>
    </w:p>
    <w:p w:rsidR="00FB6B6D" w:rsidRPr="00EB2AA6" w:rsidRDefault="00FB6B6D">
      <w:pPr>
        <w:jc w:val="both"/>
        <w:rPr>
          <w:rFonts w:ascii="Calibri" w:hAnsi="Calibri" w:cs="Calibri"/>
          <w:sz w:val="18"/>
          <w:szCs w:val="18"/>
          <w:lang w:val="pl-PL"/>
        </w:rPr>
      </w:pPr>
      <w:r w:rsidRPr="00EB2AA6">
        <w:rPr>
          <w:rFonts w:ascii="Calibri" w:hAnsi="Calibri" w:cs="Calibri"/>
          <w:sz w:val="18"/>
          <w:szCs w:val="18"/>
          <w:lang w:val="pl-PL"/>
        </w:rPr>
        <w:t xml:space="preserve">2. Maszynopis powinien być wyraźny a znaczenie użytych skrótów powinno być objaśnione bezpośrednio po ich wprowadzeniu. </w:t>
      </w:r>
    </w:p>
    <w:p w:rsidR="00FB6B6D" w:rsidRPr="00EB2AA6" w:rsidRDefault="00FB6B6D">
      <w:pPr>
        <w:jc w:val="both"/>
        <w:rPr>
          <w:rFonts w:ascii="Calibri" w:hAnsi="Calibri" w:cs="Calibri"/>
          <w:sz w:val="18"/>
          <w:szCs w:val="18"/>
          <w:lang w:val="pl-PL"/>
        </w:rPr>
      </w:pPr>
      <w:r w:rsidRPr="00EB2AA6">
        <w:rPr>
          <w:rFonts w:ascii="Calibri" w:hAnsi="Calibri" w:cs="Calibri"/>
          <w:sz w:val="18"/>
          <w:szCs w:val="18"/>
          <w:lang w:val="pl-PL"/>
        </w:rPr>
        <w:t>3. Na pierwszej stronie należy podać tytuł pracy wraz z jego tłumaczeniem na język angielski, imiona i nazwiska autorów, nazwę jednostki (k</w:t>
      </w:r>
      <w:r>
        <w:rPr>
          <w:rFonts w:ascii="Calibri" w:hAnsi="Calibri" w:cs="Calibri"/>
          <w:sz w:val="18"/>
          <w:szCs w:val="18"/>
          <w:lang w:val="pl-PL"/>
        </w:rPr>
        <w:t xml:space="preserve">linika, zakład, oddział), imię </w:t>
      </w:r>
      <w:r w:rsidRPr="00EB2AA6">
        <w:rPr>
          <w:rFonts w:ascii="Calibri" w:hAnsi="Calibri" w:cs="Calibri"/>
          <w:sz w:val="18"/>
          <w:szCs w:val="18"/>
          <w:lang w:val="pl-PL"/>
        </w:rPr>
        <w:t>i nazwisko kierownika, adres do korespondencji, telefon, fax, e-mail, następnie</w:t>
      </w:r>
      <w:r>
        <w:rPr>
          <w:rFonts w:ascii="Calibri" w:hAnsi="Calibri" w:cs="Calibri"/>
          <w:sz w:val="18"/>
          <w:szCs w:val="18"/>
          <w:lang w:val="pl-PL"/>
        </w:rPr>
        <w:t xml:space="preserve"> streszczenie i słowa kluczowe </w:t>
      </w:r>
      <w:r w:rsidRPr="00EB2AA6">
        <w:rPr>
          <w:rFonts w:ascii="Calibri" w:hAnsi="Calibri" w:cs="Calibri"/>
          <w:sz w:val="18"/>
          <w:szCs w:val="18"/>
          <w:lang w:val="pl-PL"/>
        </w:rPr>
        <w:t xml:space="preserve">w wersji polskiej i angielskiej. </w:t>
      </w:r>
    </w:p>
    <w:p w:rsidR="00FB6B6D" w:rsidRPr="0017725E" w:rsidRDefault="00FB6B6D">
      <w:pPr>
        <w:jc w:val="both"/>
        <w:rPr>
          <w:rFonts w:ascii="Calibri" w:hAnsi="Calibri" w:cs="Calibri"/>
          <w:sz w:val="18"/>
          <w:szCs w:val="18"/>
          <w:lang w:val="pl-PL"/>
        </w:rPr>
      </w:pPr>
      <w:r w:rsidRPr="0017725E">
        <w:rPr>
          <w:rFonts w:ascii="Calibri" w:hAnsi="Calibri" w:cs="Calibri"/>
          <w:sz w:val="18"/>
          <w:szCs w:val="18"/>
          <w:lang w:val="pl-PL"/>
        </w:rPr>
        <w:t>4. Prace poglądowe przyjmowane są do prezentacji i druku po uprzednim zatwierdzeniu przez Komitet Naukowy Konferencji i po recenzjach. Poszerzony abstrakt (2 strony) wraz z dorobkiem naukowym prezentowanej tematyki należy nadesłać do dnia 31 maja 2010 r. na adres eflorek@ump.edu.pl.</w:t>
      </w:r>
    </w:p>
    <w:p w:rsidR="00FB6B6D" w:rsidRPr="0017725E" w:rsidRDefault="00FB6B6D">
      <w:pPr>
        <w:jc w:val="both"/>
        <w:rPr>
          <w:rFonts w:ascii="Calibri" w:hAnsi="Calibri" w:cs="Calibri"/>
          <w:sz w:val="18"/>
          <w:szCs w:val="18"/>
          <w:lang w:val="pl-PL"/>
        </w:rPr>
      </w:pPr>
      <w:r w:rsidRPr="0017725E">
        <w:rPr>
          <w:rFonts w:ascii="Calibri" w:hAnsi="Calibri" w:cs="Calibri"/>
          <w:sz w:val="18"/>
          <w:szCs w:val="18"/>
          <w:lang w:val="pl-PL"/>
        </w:rPr>
        <w:t xml:space="preserve">5. Tekst pracy oryginalnej powinien być podzielony na: Wstęp, Materiał i metody, Wyniki, Omówienie, Wnioski, Piśmiennictwo. </w:t>
      </w:r>
    </w:p>
    <w:p w:rsidR="00FB6B6D" w:rsidRPr="00EB2AA6" w:rsidRDefault="00FB6B6D">
      <w:pPr>
        <w:jc w:val="both"/>
        <w:rPr>
          <w:rFonts w:ascii="Calibri" w:hAnsi="Calibri" w:cs="Calibri"/>
          <w:sz w:val="18"/>
          <w:szCs w:val="18"/>
          <w:lang w:val="pl-PL"/>
        </w:rPr>
      </w:pPr>
      <w:r w:rsidRPr="00EB2AA6">
        <w:rPr>
          <w:rFonts w:ascii="Calibri" w:hAnsi="Calibri" w:cs="Calibri"/>
          <w:sz w:val="18"/>
          <w:szCs w:val="18"/>
          <w:lang w:val="pl-PL"/>
        </w:rPr>
        <w:t xml:space="preserve">5. Zdjęcia należy dołączyć na osobnych stronach wraz z tytułem oraz jego angielskim tłumaczeniem. </w:t>
      </w:r>
    </w:p>
    <w:p w:rsidR="00FB6B6D" w:rsidRPr="00EB2AA6" w:rsidRDefault="00FB6B6D">
      <w:pPr>
        <w:jc w:val="both"/>
        <w:rPr>
          <w:rFonts w:ascii="Calibri" w:hAnsi="Calibri" w:cs="Calibri"/>
          <w:sz w:val="18"/>
          <w:szCs w:val="18"/>
          <w:lang w:val="pl-PL"/>
        </w:rPr>
      </w:pPr>
      <w:r w:rsidRPr="00EB2AA6">
        <w:rPr>
          <w:rFonts w:ascii="Calibri" w:hAnsi="Calibri" w:cs="Calibri"/>
          <w:sz w:val="18"/>
          <w:szCs w:val="18"/>
          <w:lang w:val="pl-PL"/>
        </w:rPr>
        <w:t xml:space="preserve">6. Ryciny i tabele należy zamieścić na osobnych stronach (nie w tekście pracy) wraz z tytułem oraz jego angielskim tłumaczeniem. </w:t>
      </w:r>
    </w:p>
    <w:p w:rsidR="00FB6B6D" w:rsidRPr="00EB2AA6" w:rsidRDefault="00FB6B6D">
      <w:pPr>
        <w:jc w:val="both"/>
        <w:rPr>
          <w:rFonts w:ascii="Calibri" w:hAnsi="Calibri" w:cs="Calibri"/>
          <w:sz w:val="18"/>
          <w:szCs w:val="18"/>
          <w:lang w:val="pl-PL"/>
        </w:rPr>
      </w:pPr>
      <w:r w:rsidRPr="00EB2AA6">
        <w:rPr>
          <w:rFonts w:ascii="Calibri" w:hAnsi="Calibri" w:cs="Calibri"/>
          <w:sz w:val="18"/>
          <w:szCs w:val="18"/>
          <w:lang w:val="pl-PL"/>
        </w:rPr>
        <w:t xml:space="preserve">7. Alfabetyczny wykaz piśmiennictwa należy przygotować zgodnie z konwencją międzynarodową, skróty według (Index Medicus) oraz kolejno rok, tom, stronę, a w przypadku książek nazwę firmy wydawniczej, miejsce i rok wydania. Każdą pozycję podać w osobnej linii. </w:t>
      </w:r>
      <w:r w:rsidRPr="00EB2AA6">
        <w:rPr>
          <w:rFonts w:ascii="Calibri" w:hAnsi="Calibri" w:cs="Calibri"/>
          <w:sz w:val="18"/>
          <w:szCs w:val="18"/>
          <w:lang w:val="pl-PL"/>
        </w:rPr>
        <w:br/>
        <w:t xml:space="preserve">W przypadku piśmiennictwa w wykazie należy podać: nazwisko Autora/Autorów, inicjały imion. W przypadku większej niż 4 liczby Autorów, należy podać pierwszych trzech z dopiskiem i wsp. (gdy cytowana praca w j. polskim) lub et al. (w j. angielskim), a następnie pełny tytuł pracy. Np. 10. Autor A., Autor B. Autor C. et al. (lub i wsp.): Pełny tytuł pracy. Przegl. Lek. 1996, 53, 3. </w:t>
      </w:r>
    </w:p>
    <w:p w:rsidR="00FB6B6D" w:rsidRPr="00EB2AA6" w:rsidRDefault="00FB6B6D">
      <w:pPr>
        <w:jc w:val="both"/>
        <w:rPr>
          <w:rFonts w:ascii="Calibri" w:hAnsi="Calibri" w:cs="Calibri"/>
          <w:sz w:val="18"/>
          <w:szCs w:val="18"/>
          <w:lang w:val="pl-PL"/>
        </w:rPr>
      </w:pPr>
      <w:r w:rsidRPr="00EB2AA6">
        <w:rPr>
          <w:rFonts w:ascii="Calibri" w:hAnsi="Calibri" w:cs="Calibri"/>
          <w:sz w:val="18"/>
          <w:szCs w:val="18"/>
          <w:lang w:val="pl-PL"/>
        </w:rPr>
        <w:t>8. Praca nie powinna przekraczać 15 stron maszynopisu łącznie z rycinami i tabelami oraz zdjęciami.</w:t>
      </w:r>
    </w:p>
    <w:p w:rsidR="00FB6B6D" w:rsidRPr="00EB2AA6" w:rsidRDefault="00FB6B6D">
      <w:pPr>
        <w:jc w:val="both"/>
        <w:rPr>
          <w:rFonts w:ascii="Calibri" w:hAnsi="Calibri" w:cs="Calibri"/>
          <w:sz w:val="18"/>
          <w:szCs w:val="18"/>
          <w:lang w:val="pl-PL"/>
        </w:rPr>
      </w:pPr>
      <w:r w:rsidRPr="00EB2AA6">
        <w:rPr>
          <w:rFonts w:ascii="Calibri" w:hAnsi="Calibri" w:cs="Calibri"/>
          <w:sz w:val="18"/>
          <w:szCs w:val="18"/>
          <w:lang w:val="pl-PL"/>
        </w:rPr>
        <w:t>9. Należy przesłać listownie oświadczenie wraz z podpisami wszystkich autorów oraz kierownika, że praca nie była dotychczas publikowana. Podpis kierownika jest równoznaczny ze zgodą na opublikowanie.</w:t>
      </w:r>
    </w:p>
    <w:p w:rsidR="00FB6B6D" w:rsidRDefault="00FB6B6D">
      <w:pPr>
        <w:jc w:val="both"/>
        <w:rPr>
          <w:rFonts w:ascii="Calibri" w:hAnsi="Calibri" w:cs="Calibri"/>
          <w:i/>
          <w:iCs/>
          <w:sz w:val="18"/>
          <w:szCs w:val="18"/>
          <w:lang w:val="pl-PL"/>
        </w:rPr>
      </w:pPr>
      <w:r w:rsidRPr="00EB2AA6">
        <w:rPr>
          <w:rFonts w:ascii="Calibri" w:hAnsi="Calibri" w:cs="Calibri"/>
          <w:sz w:val="18"/>
          <w:szCs w:val="18"/>
          <w:lang w:val="pl-PL"/>
        </w:rPr>
        <w:t xml:space="preserve">10. Po akceptacji do druku prawa autorskie zostają przekazane przez Autorów – Redakcji </w:t>
      </w:r>
      <w:r w:rsidRPr="00EB2AA6">
        <w:rPr>
          <w:rFonts w:ascii="Calibri" w:hAnsi="Calibri" w:cs="Calibri"/>
          <w:i/>
          <w:iCs/>
          <w:sz w:val="18"/>
          <w:szCs w:val="18"/>
          <w:lang w:val="pl-PL"/>
        </w:rPr>
        <w:t>Przeglądu Lekarskiego.</w:t>
      </w:r>
    </w:p>
    <w:p w:rsidR="00FB6B6D" w:rsidRDefault="00FB6B6D">
      <w:pPr>
        <w:jc w:val="both"/>
        <w:rPr>
          <w:rFonts w:ascii="Calibri" w:hAnsi="Calibri" w:cs="Calibri"/>
          <w:i/>
          <w:iCs/>
          <w:sz w:val="18"/>
          <w:szCs w:val="18"/>
          <w:lang w:val="pl-PL"/>
        </w:rPr>
      </w:pPr>
    </w:p>
    <w:p w:rsidR="00FB6B6D" w:rsidRDefault="00FB6B6D">
      <w:pPr>
        <w:jc w:val="both"/>
        <w:rPr>
          <w:rFonts w:ascii="Calibri" w:hAnsi="Calibri" w:cs="Calibri"/>
          <w:i/>
          <w:iCs/>
          <w:sz w:val="18"/>
          <w:szCs w:val="18"/>
          <w:lang w:val="pl-PL"/>
        </w:rPr>
      </w:pPr>
    </w:p>
    <w:p w:rsidR="00FB6B6D" w:rsidRPr="00EB2AA6" w:rsidRDefault="00FB6B6D">
      <w:pPr>
        <w:jc w:val="both"/>
        <w:rPr>
          <w:rFonts w:ascii="Calibri" w:hAnsi="Calibri" w:cs="Calibri"/>
          <w:i/>
          <w:iCs/>
          <w:sz w:val="18"/>
          <w:szCs w:val="18"/>
          <w:lang w:val="pl-PL"/>
        </w:rPr>
      </w:pPr>
    </w:p>
    <w:p w:rsidR="00FB6B6D" w:rsidRPr="00EB2AA6" w:rsidRDefault="00FB6B6D">
      <w:pPr>
        <w:jc w:val="center"/>
        <w:rPr>
          <w:rFonts w:ascii="Calibri" w:hAnsi="Calibri" w:cs="Calibri"/>
          <w:b/>
          <w:bCs/>
          <w:sz w:val="10"/>
          <w:szCs w:val="10"/>
          <w:lang w:val="pl-PL"/>
        </w:rPr>
      </w:pPr>
    </w:p>
    <w:p w:rsidR="00FB6B6D" w:rsidRPr="00EB2AA6" w:rsidRDefault="00FB6B6D">
      <w:pPr>
        <w:jc w:val="center"/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</w:pPr>
      <w:r w:rsidRPr="00EB2AA6">
        <w:rPr>
          <w:rFonts w:ascii="Calibri" w:hAnsi="Calibri" w:cs="Calibri"/>
          <w:b/>
          <w:bCs/>
          <w:sz w:val="22"/>
          <w:szCs w:val="22"/>
          <w:lang w:val="pl-PL"/>
        </w:rPr>
        <w:t xml:space="preserve">Prace przygotowane wyłącznie zgodnie z zasadami ogłaszania prac w </w:t>
      </w:r>
      <w:r w:rsidRPr="00EB2AA6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„Przeglądzie Lekarskim”</w:t>
      </w:r>
    </w:p>
    <w:p w:rsidR="00FB6B6D" w:rsidRPr="00EB2AA6" w:rsidRDefault="00FB6B6D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EB2AA6">
        <w:rPr>
          <w:rFonts w:ascii="Calibri" w:hAnsi="Calibri" w:cs="Calibri"/>
          <w:b/>
          <w:bCs/>
          <w:sz w:val="22"/>
          <w:szCs w:val="22"/>
          <w:lang w:val="pl-PL"/>
        </w:rPr>
        <w:t>wraz z kartą zgłoszenia</w:t>
      </w:r>
      <w:r w:rsidRPr="00EB2AA6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 xml:space="preserve"> </w:t>
      </w:r>
      <w:r w:rsidRPr="00EB2AA6">
        <w:rPr>
          <w:rFonts w:ascii="Calibri" w:hAnsi="Calibri" w:cs="Calibri"/>
          <w:b/>
          <w:bCs/>
          <w:sz w:val="22"/>
          <w:szCs w:val="22"/>
          <w:lang w:val="pl-PL"/>
        </w:rPr>
        <w:t>należy przesłać pocztą elektroniczną, w nieprzekraczalnym terminie do dnia</w:t>
      </w:r>
    </w:p>
    <w:p w:rsidR="00FB6B6D" w:rsidRPr="00EB2AA6" w:rsidRDefault="00FB6B6D">
      <w:pPr>
        <w:jc w:val="center"/>
        <w:rPr>
          <w:rFonts w:ascii="Calibri" w:hAnsi="Calibri" w:cs="Calibri"/>
          <w:b/>
          <w:bCs/>
          <w:i/>
          <w:iCs/>
          <w:sz w:val="10"/>
          <w:szCs w:val="10"/>
          <w:u w:val="single"/>
          <w:lang w:val="pl-PL"/>
        </w:rPr>
      </w:pPr>
    </w:p>
    <w:p w:rsidR="00FB6B6D" w:rsidRPr="00EB2AA6" w:rsidRDefault="00FB6B6D">
      <w:pPr>
        <w:jc w:val="center"/>
        <w:rPr>
          <w:rFonts w:ascii="Calibri" w:hAnsi="Calibri" w:cs="Calibri"/>
          <w:b/>
          <w:bCs/>
          <w:u w:val="single"/>
          <w:lang w:val="pl-PL"/>
        </w:rPr>
      </w:pPr>
      <w:r>
        <w:rPr>
          <w:rFonts w:ascii="Calibri" w:hAnsi="Calibri" w:cs="Calibri"/>
          <w:b/>
          <w:bCs/>
          <w:i/>
          <w:iCs/>
          <w:u w:val="single"/>
          <w:lang w:val="pl-PL"/>
        </w:rPr>
        <w:t>30 czerwca 2011</w:t>
      </w:r>
      <w:r w:rsidRPr="00EB2AA6">
        <w:rPr>
          <w:rFonts w:ascii="Calibri" w:hAnsi="Calibri" w:cs="Calibri"/>
          <w:b/>
          <w:bCs/>
          <w:i/>
          <w:iCs/>
          <w:u w:val="single"/>
          <w:lang w:val="pl-PL"/>
        </w:rPr>
        <w:t xml:space="preserve"> r</w:t>
      </w:r>
      <w:r w:rsidRPr="00EB2AA6">
        <w:rPr>
          <w:rFonts w:ascii="Calibri" w:hAnsi="Calibri" w:cs="Calibri"/>
          <w:b/>
          <w:bCs/>
          <w:u w:val="single"/>
          <w:lang w:val="pl-PL"/>
        </w:rPr>
        <w:t>.</w:t>
      </w:r>
    </w:p>
    <w:p w:rsidR="00FB6B6D" w:rsidRPr="00EB2AA6" w:rsidRDefault="00FB6B6D">
      <w:pPr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FB6B6D" w:rsidRPr="00EB2AA6" w:rsidRDefault="00FB6B6D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EB2AA6">
        <w:rPr>
          <w:rFonts w:ascii="Calibri" w:hAnsi="Calibri" w:cs="Calibri"/>
          <w:b/>
          <w:bCs/>
          <w:sz w:val="22"/>
          <w:szCs w:val="22"/>
          <w:lang w:val="pl-PL"/>
        </w:rPr>
        <w:t>na adres:</w:t>
      </w:r>
    </w:p>
    <w:p w:rsidR="00FB6B6D" w:rsidRPr="00606EAB" w:rsidRDefault="00FB6B6D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hyperlink r:id="rId5" w:history="1">
        <w:r w:rsidRPr="00606EAB">
          <w:rPr>
            <w:rStyle w:val="Hyperlink"/>
            <w:rFonts w:ascii="Calibri" w:hAnsi="Calibri" w:cs="Calibri"/>
            <w:b/>
            <w:bCs/>
            <w:color w:val="auto"/>
            <w:u w:val="none"/>
            <w:lang w:val="pl-PL"/>
          </w:rPr>
          <w:t>eflorek@ump.edu.pl</w:t>
        </w:r>
      </w:hyperlink>
    </w:p>
    <w:p w:rsidR="00FB6B6D" w:rsidRPr="00EB2AA6" w:rsidRDefault="00FB6B6D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FB6B6D" w:rsidRPr="0017725E" w:rsidRDefault="00FB6B6D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17725E">
        <w:rPr>
          <w:rFonts w:ascii="Calibri" w:hAnsi="Calibri" w:cs="Calibri"/>
          <w:b/>
          <w:bCs/>
          <w:sz w:val="22"/>
          <w:szCs w:val="22"/>
          <w:lang w:val="pl-PL"/>
        </w:rPr>
        <w:t xml:space="preserve">Każdy Uczestnik </w:t>
      </w:r>
      <w:r w:rsidRPr="0017725E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 xml:space="preserve">Konferencji </w:t>
      </w:r>
      <w:r w:rsidRPr="0017725E">
        <w:rPr>
          <w:rFonts w:ascii="Calibri" w:hAnsi="Calibri" w:cs="Calibri"/>
          <w:b/>
          <w:bCs/>
          <w:sz w:val="22"/>
          <w:szCs w:val="22"/>
          <w:lang w:val="pl-PL"/>
        </w:rPr>
        <w:t>może zgłosić</w:t>
      </w:r>
    </w:p>
    <w:p w:rsidR="00FB6B6D" w:rsidRPr="0017725E" w:rsidRDefault="00FB6B6D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17725E">
        <w:rPr>
          <w:rFonts w:ascii="Calibri" w:hAnsi="Calibri" w:cs="Calibri"/>
          <w:b/>
          <w:bCs/>
          <w:sz w:val="22"/>
          <w:szCs w:val="22"/>
          <w:lang w:val="pl-PL"/>
        </w:rPr>
        <w:t>jedną pracę.</w:t>
      </w:r>
    </w:p>
    <w:p w:rsidR="00FB6B6D" w:rsidRPr="00EB2AA6" w:rsidRDefault="00FB6B6D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FB6B6D" w:rsidRPr="00EB2AA6" w:rsidRDefault="00FB6B6D">
      <w:pPr>
        <w:pStyle w:val="Tekstpodstawowy31"/>
        <w:rPr>
          <w:rFonts w:ascii="Calibri" w:hAnsi="Calibri" w:cs="Calibri"/>
        </w:rPr>
      </w:pPr>
      <w:r w:rsidRPr="00EB2AA6">
        <w:rPr>
          <w:rFonts w:ascii="Calibri" w:hAnsi="Calibri" w:cs="Calibri"/>
        </w:rPr>
        <w:t xml:space="preserve">O zakwalifikowaniu prac Autorzy zostaną powiadomieni w terminie do dnia </w:t>
      </w:r>
    </w:p>
    <w:p w:rsidR="00FB6B6D" w:rsidRDefault="00FB6B6D">
      <w:pPr>
        <w:pStyle w:val="Tekstpodstawowy31"/>
        <w:rPr>
          <w:rFonts w:ascii="Calibri" w:hAnsi="Calibri" w:cs="Calibri"/>
        </w:rPr>
      </w:pPr>
      <w:r>
        <w:rPr>
          <w:rFonts w:ascii="Calibri" w:hAnsi="Calibri" w:cs="Calibri"/>
        </w:rPr>
        <w:t>1 września 2011</w:t>
      </w:r>
      <w:r w:rsidRPr="00EB2AA6">
        <w:rPr>
          <w:rFonts w:ascii="Calibri" w:hAnsi="Calibri" w:cs="Calibri"/>
        </w:rPr>
        <w:t xml:space="preserve"> r.</w:t>
      </w:r>
      <w:r>
        <w:rPr>
          <w:rFonts w:ascii="Calibri" w:hAnsi="Calibri" w:cs="Calibri"/>
        </w:rPr>
        <w:t xml:space="preserve">, natomiast o </w:t>
      </w:r>
      <w:r w:rsidRPr="00EB2AA6">
        <w:rPr>
          <w:rFonts w:ascii="Calibri" w:hAnsi="Calibri" w:cs="Calibri"/>
        </w:rPr>
        <w:t>formie prezentacji</w:t>
      </w:r>
    </w:p>
    <w:p w:rsidR="00FB6B6D" w:rsidRPr="00EB2AA6" w:rsidRDefault="00FB6B6D">
      <w:pPr>
        <w:pStyle w:val="Tekstpodstawowy31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dnia 10 października 2011 r. </w:t>
      </w:r>
    </w:p>
    <w:p w:rsidR="00FB6B6D" w:rsidRPr="00EB2AA6" w:rsidRDefault="00FB6B6D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EB2AA6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</w:p>
    <w:p w:rsidR="00FB6B6D" w:rsidRPr="00EB2AA6" w:rsidRDefault="00FB6B6D">
      <w:pPr>
        <w:jc w:val="center"/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</w:pPr>
      <w:r w:rsidRPr="00EB2AA6">
        <w:rPr>
          <w:rFonts w:ascii="Calibri" w:hAnsi="Calibri" w:cs="Calibri"/>
          <w:b/>
          <w:bCs/>
          <w:sz w:val="22"/>
          <w:szCs w:val="22"/>
          <w:lang w:val="pl-PL"/>
        </w:rPr>
        <w:t xml:space="preserve">Zakwalifikowane prace zostaną opublikowane </w:t>
      </w:r>
      <w:r w:rsidRPr="00EB2AA6">
        <w:rPr>
          <w:rFonts w:ascii="Calibri" w:hAnsi="Calibri" w:cs="Calibri"/>
          <w:b/>
          <w:bCs/>
          <w:sz w:val="22"/>
          <w:szCs w:val="22"/>
          <w:lang w:val="pl-PL"/>
        </w:rPr>
        <w:br/>
        <w:t xml:space="preserve">w </w:t>
      </w:r>
      <w:r w:rsidRPr="00EB2AA6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Przeglądzie Lekarskim.</w:t>
      </w:r>
    </w:p>
    <w:p w:rsidR="00FB6B6D" w:rsidRPr="00EB2AA6" w:rsidRDefault="00FB6B6D">
      <w:pPr>
        <w:rPr>
          <w:rFonts w:ascii="Calibri" w:hAnsi="Calibri" w:cs="Calibri"/>
          <w:b/>
          <w:bCs/>
          <w:sz w:val="20"/>
          <w:szCs w:val="20"/>
          <w:lang w:val="pl-PL"/>
        </w:rPr>
      </w:pPr>
    </w:p>
    <w:p w:rsidR="00FB6B6D" w:rsidRPr="00EB2AA6" w:rsidRDefault="00FB6B6D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EB2AA6">
        <w:rPr>
          <w:rFonts w:ascii="Calibri" w:hAnsi="Calibri" w:cs="Calibri"/>
          <w:b/>
          <w:bCs/>
          <w:sz w:val="22"/>
          <w:szCs w:val="22"/>
          <w:lang w:val="pl-PL"/>
        </w:rPr>
        <w:t xml:space="preserve">Tematyka </w:t>
      </w:r>
      <w:r w:rsidRPr="00EB2AA6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Konferencji</w:t>
      </w:r>
      <w:r w:rsidRPr="00EB2AA6">
        <w:rPr>
          <w:rFonts w:ascii="Calibri" w:hAnsi="Calibri" w:cs="Calibri"/>
          <w:b/>
          <w:bCs/>
          <w:sz w:val="22"/>
          <w:szCs w:val="22"/>
          <w:lang w:val="pl-PL"/>
        </w:rPr>
        <w:t>:</w:t>
      </w:r>
    </w:p>
    <w:p w:rsidR="00FB6B6D" w:rsidRPr="003F195B" w:rsidRDefault="00FB6B6D" w:rsidP="003F195B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EB2AA6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</w:p>
    <w:p w:rsidR="00FB6B6D" w:rsidRPr="00491B6B" w:rsidRDefault="00FB6B6D" w:rsidP="00491B6B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491B6B">
        <w:rPr>
          <w:rFonts w:ascii="Calibri" w:hAnsi="Calibri" w:cs="Calibri"/>
          <w:b/>
          <w:bCs/>
          <w:sz w:val="22"/>
          <w:szCs w:val="22"/>
          <w:lang w:val="pl-PL"/>
        </w:rPr>
        <w:t>Postawy wobec palenia tytoniu</w:t>
      </w:r>
    </w:p>
    <w:p w:rsidR="00FB6B6D" w:rsidRPr="00491B6B" w:rsidRDefault="00FB6B6D" w:rsidP="00491B6B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491B6B">
        <w:rPr>
          <w:rFonts w:ascii="Calibri" w:hAnsi="Calibri" w:cs="Calibri"/>
          <w:b/>
          <w:bCs/>
          <w:sz w:val="22"/>
          <w:szCs w:val="22"/>
          <w:lang w:val="pl-PL"/>
        </w:rPr>
        <w:t>Straty wywołane paleniem tytoniu</w:t>
      </w:r>
    </w:p>
    <w:p w:rsidR="00FB6B6D" w:rsidRPr="00491B6B" w:rsidRDefault="00FB6B6D" w:rsidP="00491B6B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491B6B">
        <w:rPr>
          <w:rFonts w:ascii="Calibri" w:hAnsi="Calibri" w:cs="Calibri"/>
          <w:b/>
          <w:bCs/>
          <w:sz w:val="22"/>
          <w:szCs w:val="22"/>
          <w:lang w:val="pl-PL"/>
        </w:rPr>
        <w:t>Bierne palenie</w:t>
      </w:r>
    </w:p>
    <w:p w:rsidR="00FB6B6D" w:rsidRPr="00491B6B" w:rsidRDefault="00FB6B6D" w:rsidP="00491B6B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491B6B">
        <w:rPr>
          <w:rFonts w:ascii="Calibri" w:hAnsi="Calibri" w:cs="Calibri"/>
          <w:b/>
          <w:bCs/>
          <w:sz w:val="22"/>
          <w:szCs w:val="22"/>
          <w:lang w:val="pl-PL"/>
        </w:rPr>
        <w:t>Biomarkery ekspozycji na dym</w:t>
      </w:r>
    </w:p>
    <w:p w:rsidR="00FB6B6D" w:rsidRPr="00491B6B" w:rsidRDefault="00FB6B6D" w:rsidP="00491B6B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491B6B">
        <w:rPr>
          <w:rFonts w:ascii="Calibri" w:hAnsi="Calibri" w:cs="Calibri"/>
          <w:b/>
          <w:bCs/>
          <w:sz w:val="22"/>
          <w:szCs w:val="22"/>
          <w:lang w:val="pl-PL"/>
        </w:rPr>
        <w:t>Polityka zdrowotna</w:t>
      </w:r>
    </w:p>
    <w:p w:rsidR="00FB6B6D" w:rsidRPr="00491B6B" w:rsidRDefault="00FB6B6D" w:rsidP="00491B6B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491B6B">
        <w:rPr>
          <w:rFonts w:ascii="Calibri" w:hAnsi="Calibri" w:cs="Calibri"/>
          <w:b/>
          <w:bCs/>
          <w:sz w:val="22"/>
          <w:szCs w:val="22"/>
          <w:lang w:val="pl-PL"/>
        </w:rPr>
        <w:t>Alkohol, narkotyki, leki - uzależnienia</w:t>
      </w:r>
    </w:p>
    <w:p w:rsidR="00FB6B6D" w:rsidRPr="00491B6B" w:rsidRDefault="00FB6B6D" w:rsidP="00491B6B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491B6B">
        <w:rPr>
          <w:rFonts w:ascii="Calibri" w:hAnsi="Calibri" w:cs="Calibri"/>
          <w:b/>
          <w:bCs/>
          <w:sz w:val="22"/>
          <w:szCs w:val="22"/>
          <w:lang w:val="pl-PL"/>
        </w:rPr>
        <w:t>Varia</w:t>
      </w:r>
    </w:p>
    <w:p w:rsidR="00FB6B6D" w:rsidRPr="00A671E1" w:rsidRDefault="00FB6B6D" w:rsidP="00961291">
      <w:pPr>
        <w:rPr>
          <w:rFonts w:ascii="Calibri" w:hAnsi="Calibri" w:cs="Calibri"/>
          <w:b/>
          <w:bCs/>
          <w:color w:val="FF0000"/>
          <w:sz w:val="22"/>
          <w:szCs w:val="22"/>
          <w:lang w:val="pl-PL"/>
        </w:rPr>
      </w:pPr>
    </w:p>
    <w:p w:rsidR="00FB6B6D" w:rsidRPr="003F195B" w:rsidRDefault="00FB6B6D">
      <w:pPr>
        <w:jc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pl-PL"/>
        </w:rPr>
      </w:pPr>
      <w:r w:rsidRPr="003F195B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Dyskusja </w:t>
      </w:r>
      <w:r w:rsidRPr="003F195B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pl-PL"/>
        </w:rPr>
        <w:t>Okrągłego Stołu</w:t>
      </w:r>
    </w:p>
    <w:p w:rsidR="00FB6B6D" w:rsidRDefault="00FB6B6D" w:rsidP="00491B6B">
      <w:pPr>
        <w:jc w:val="center"/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Uzależnienia - tytoń, alkohol, narkotyki</w:t>
      </w:r>
    </w:p>
    <w:p w:rsidR="00FB6B6D" w:rsidRDefault="00FB6B6D" w:rsidP="00491B6B">
      <w:pPr>
        <w:jc w:val="center"/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 xml:space="preserve"> </w:t>
      </w:r>
    </w:p>
    <w:p w:rsidR="00FB6B6D" w:rsidRPr="00491B6B" w:rsidRDefault="00FB6B6D" w:rsidP="00491B6B">
      <w:pPr>
        <w:jc w:val="center"/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</w:pPr>
      <w:r w:rsidRPr="00491B6B">
        <w:rPr>
          <w:rFonts w:ascii="Calibri" w:hAnsi="Calibri" w:cs="Calibri"/>
          <w:b/>
          <w:bCs/>
          <w:color w:val="000000"/>
          <w:sz w:val="22"/>
          <w:szCs w:val="22"/>
        </w:rPr>
        <w:t>Warsztaty</w:t>
      </w:r>
    </w:p>
    <w:p w:rsidR="00FB6B6D" w:rsidRPr="003F195B" w:rsidRDefault="00FB6B6D">
      <w:pPr>
        <w:pStyle w:val="Heading2"/>
        <w:tabs>
          <w:tab w:val="left" w:pos="0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Program Unplugged - szkolenie dla nauczycieli</w:t>
      </w:r>
    </w:p>
    <w:p w:rsidR="00FB6B6D" w:rsidRPr="003F195B" w:rsidRDefault="00FB6B6D">
      <w:pPr>
        <w:pStyle w:val="Heading7"/>
        <w:tabs>
          <w:tab w:val="left" w:pos="0"/>
        </w:tabs>
        <w:jc w:val="center"/>
        <w:rPr>
          <w:rFonts w:ascii="Calibri" w:hAnsi="Calibri" w:cs="Calibri"/>
        </w:rPr>
      </w:pPr>
      <w:r w:rsidRPr="003F195B">
        <w:rPr>
          <w:rFonts w:ascii="Calibri" w:hAnsi="Calibri" w:cs="Calibri"/>
          <w:i/>
          <w:iCs/>
        </w:rPr>
        <w:t>Leczenie uzależnienia od tytoniu</w:t>
      </w:r>
      <w:r>
        <w:rPr>
          <w:rFonts w:ascii="Calibri" w:hAnsi="Calibri" w:cs="Calibri"/>
          <w:i/>
          <w:iCs/>
        </w:rPr>
        <w:t xml:space="preserve"> - szkolenie dla farmaceutów i lekarzy rodzinnych</w:t>
      </w:r>
    </w:p>
    <w:p w:rsidR="00FB6B6D" w:rsidRDefault="00FB6B6D">
      <w:pPr>
        <w:rPr>
          <w:rFonts w:ascii="Calibri" w:hAnsi="Calibri" w:cs="Calibri"/>
          <w:sz w:val="20"/>
          <w:szCs w:val="20"/>
          <w:lang w:val="pl-PL"/>
        </w:rPr>
      </w:pPr>
    </w:p>
    <w:p w:rsidR="00FB6B6D" w:rsidRPr="00EB2AA6" w:rsidRDefault="00FB6B6D">
      <w:pPr>
        <w:rPr>
          <w:rFonts w:ascii="Calibri" w:hAnsi="Calibri" w:cs="Calibri"/>
          <w:sz w:val="20"/>
          <w:szCs w:val="20"/>
          <w:lang w:val="pl-PL"/>
        </w:rPr>
      </w:pPr>
    </w:p>
    <w:p w:rsidR="00FB6B6D" w:rsidRDefault="00FB6B6D" w:rsidP="00B57F60">
      <w:pPr>
        <w:pStyle w:val="Heading4"/>
        <w:numPr>
          <w:ilvl w:val="1"/>
          <w:numId w:val="1"/>
        </w:numPr>
        <w:rPr>
          <w:rFonts w:ascii="Calibri" w:hAnsi="Calibri" w:cs="Calibri"/>
        </w:rPr>
      </w:pPr>
    </w:p>
    <w:p w:rsidR="00FB6B6D" w:rsidRDefault="00FB6B6D" w:rsidP="00B57F60">
      <w:pPr>
        <w:pStyle w:val="Heading4"/>
        <w:numPr>
          <w:ilvl w:val="2"/>
          <w:numId w:val="1"/>
        </w:numPr>
        <w:rPr>
          <w:rFonts w:ascii="Calibri" w:hAnsi="Calibri" w:cs="Calibri"/>
        </w:rPr>
      </w:pPr>
    </w:p>
    <w:p w:rsidR="00FB6B6D" w:rsidRDefault="00FB6B6D">
      <w:pPr>
        <w:pStyle w:val="Heading4"/>
        <w:tabs>
          <w:tab w:val="left" w:pos="0"/>
        </w:tabs>
        <w:rPr>
          <w:rFonts w:ascii="Calibri" w:hAnsi="Calibri" w:cs="Calibri"/>
        </w:rPr>
      </w:pPr>
    </w:p>
    <w:p w:rsidR="00FB6B6D" w:rsidRPr="00EB2AA6" w:rsidRDefault="00FB6B6D">
      <w:pPr>
        <w:pStyle w:val="Heading4"/>
        <w:tabs>
          <w:tab w:val="left" w:pos="0"/>
        </w:tabs>
        <w:rPr>
          <w:rFonts w:ascii="Calibri" w:hAnsi="Calibri" w:cs="Calibri"/>
        </w:rPr>
      </w:pPr>
      <w:r w:rsidRPr="00EB2AA6">
        <w:rPr>
          <w:rFonts w:ascii="Calibri" w:hAnsi="Calibri" w:cs="Calibri"/>
        </w:rPr>
        <w:t>X</w:t>
      </w:r>
      <w:r>
        <w:rPr>
          <w:rFonts w:ascii="Calibri" w:hAnsi="Calibri" w:cs="Calibri"/>
        </w:rPr>
        <w:t>II Ogólnopolska Konferencja</w:t>
      </w:r>
      <w:r>
        <w:rPr>
          <w:rFonts w:ascii="Calibri" w:hAnsi="Calibri" w:cs="Calibri"/>
        </w:rPr>
        <w:br/>
      </w:r>
      <w:r w:rsidRPr="00EB2AA6">
        <w:rPr>
          <w:rFonts w:ascii="Calibri" w:hAnsi="Calibri" w:cs="Calibri"/>
        </w:rPr>
        <w:t>Naukow</w:t>
      </w:r>
      <w:r>
        <w:rPr>
          <w:rFonts w:ascii="Calibri" w:hAnsi="Calibri" w:cs="Calibri"/>
        </w:rPr>
        <w:t>o - Szkoleniowa</w:t>
      </w:r>
    </w:p>
    <w:p w:rsidR="00FB6B6D" w:rsidRPr="00EB2AA6" w:rsidRDefault="00FB6B6D">
      <w:pPr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</w:p>
    <w:p w:rsidR="00FB6B6D" w:rsidRPr="00EB2AA6" w:rsidRDefault="00FB6B6D">
      <w:pPr>
        <w:pStyle w:val="Heading1"/>
        <w:tabs>
          <w:tab w:val="left" w:pos="0"/>
        </w:tabs>
        <w:rPr>
          <w:rFonts w:ascii="Calibri" w:hAnsi="Calibri" w:cs="Calibri"/>
          <w:sz w:val="28"/>
          <w:szCs w:val="28"/>
        </w:rPr>
      </w:pPr>
      <w:r w:rsidRPr="00EB2AA6">
        <w:rPr>
          <w:rFonts w:ascii="Calibri" w:hAnsi="Calibri" w:cs="Calibri"/>
          <w:sz w:val="28"/>
          <w:szCs w:val="28"/>
        </w:rPr>
        <w:t>TYTOŃ A ZDROWIE</w:t>
      </w:r>
    </w:p>
    <w:p w:rsidR="00FB6B6D" w:rsidRPr="00EB2AA6" w:rsidRDefault="00FB6B6D">
      <w:pPr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</w:p>
    <w:p w:rsidR="00FB6B6D" w:rsidRPr="00EB2AA6" w:rsidRDefault="00FB6B6D" w:rsidP="00BE0D78">
      <w:pPr>
        <w:pStyle w:val="Heading2"/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EB2AA6">
        <w:rPr>
          <w:rFonts w:ascii="Calibri" w:hAnsi="Calibri" w:cs="Calibri"/>
          <w:sz w:val="24"/>
          <w:szCs w:val="24"/>
        </w:rPr>
        <w:t>„</w:t>
      </w:r>
      <w:r>
        <w:rPr>
          <w:rFonts w:ascii="Calibri" w:hAnsi="Calibri" w:cs="Calibri"/>
          <w:sz w:val="24"/>
          <w:szCs w:val="24"/>
        </w:rPr>
        <w:t>Przyszłość wolna od dymu</w:t>
      </w:r>
      <w:r w:rsidRPr="00EB2AA6">
        <w:rPr>
          <w:rFonts w:ascii="Calibri" w:hAnsi="Calibri" w:cs="Calibri"/>
          <w:sz w:val="24"/>
          <w:szCs w:val="24"/>
        </w:rPr>
        <w:t>”</w:t>
      </w:r>
    </w:p>
    <w:p w:rsidR="00FB6B6D" w:rsidRPr="00EB2AA6" w:rsidRDefault="00FB6B6D" w:rsidP="00BE0D78">
      <w:pPr>
        <w:pStyle w:val="Heading2"/>
        <w:numPr>
          <w:ilvl w:val="0"/>
          <w:numId w:val="0"/>
        </w:numPr>
        <w:jc w:val="left"/>
        <w:rPr>
          <w:rFonts w:ascii="Calibri" w:hAnsi="Calibri" w:cs="Calibri"/>
          <w:sz w:val="24"/>
          <w:szCs w:val="24"/>
        </w:rPr>
      </w:pPr>
    </w:p>
    <w:p w:rsidR="00FB6B6D" w:rsidRPr="00EB2AA6" w:rsidRDefault="00FB6B6D">
      <w:pPr>
        <w:jc w:val="center"/>
        <w:rPr>
          <w:rFonts w:ascii="Calibri" w:hAnsi="Calibri" w:cs="Calibri"/>
          <w:b/>
          <w:bCs/>
          <w:i/>
          <w:iCs/>
          <w:sz w:val="20"/>
          <w:szCs w:val="20"/>
          <w:lang w:val="pl-PL"/>
        </w:rPr>
      </w:pPr>
    </w:p>
    <w:p w:rsidR="00FB6B6D" w:rsidRPr="00EB2AA6" w:rsidRDefault="00FB6B6D">
      <w:pPr>
        <w:pStyle w:val="Heading1"/>
        <w:tabs>
          <w:tab w:val="left" w:pos="0"/>
        </w:tabs>
        <w:rPr>
          <w:rFonts w:ascii="Calibri" w:hAnsi="Calibri" w:cs="Calibri"/>
        </w:rPr>
      </w:pPr>
    </w:p>
    <w:p w:rsidR="00FB6B6D" w:rsidRDefault="00FB6B6D">
      <w:pPr>
        <w:pStyle w:val="Heading1"/>
        <w:tabs>
          <w:tab w:val="left" w:pos="0"/>
        </w:tabs>
        <w:rPr>
          <w:rFonts w:ascii="Calibri" w:hAnsi="Calibri" w:cs="Calibri"/>
        </w:rPr>
      </w:pPr>
      <w:r w:rsidRPr="00EB2AA6">
        <w:rPr>
          <w:rFonts w:ascii="Calibri" w:hAnsi="Calibri" w:cs="Calibri"/>
        </w:rPr>
        <w:t>Pod honorowym patronatem</w:t>
      </w:r>
    </w:p>
    <w:p w:rsidR="00FB6B6D" w:rsidRPr="00EB2AA6" w:rsidRDefault="00FB6B6D" w:rsidP="00EB2AA6">
      <w:pPr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  <w:r w:rsidRPr="00EB2AA6">
        <w:rPr>
          <w:rFonts w:ascii="Calibri" w:hAnsi="Calibri" w:cs="Calibri"/>
          <w:b/>
          <w:bCs/>
          <w:sz w:val="20"/>
          <w:szCs w:val="20"/>
          <w:lang w:val="pl-PL"/>
        </w:rPr>
        <w:t>Prezydenta Miasta Poznania</w:t>
      </w:r>
    </w:p>
    <w:p w:rsidR="00FB6B6D" w:rsidRDefault="00FB6B6D" w:rsidP="00EB2AA6">
      <w:pPr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  <w:r w:rsidRPr="00EB2AA6">
        <w:rPr>
          <w:rFonts w:ascii="Calibri" w:hAnsi="Calibri" w:cs="Calibri"/>
          <w:b/>
          <w:bCs/>
          <w:sz w:val="20"/>
          <w:szCs w:val="20"/>
          <w:lang w:val="pl-PL"/>
        </w:rPr>
        <w:t>Ryszarda Grobelnego</w:t>
      </w:r>
    </w:p>
    <w:p w:rsidR="00FB6B6D" w:rsidRPr="00EB2AA6" w:rsidRDefault="00FB6B6D" w:rsidP="00EB2AA6">
      <w:pPr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  <w:r>
        <w:rPr>
          <w:rFonts w:ascii="Calibri" w:hAnsi="Calibri" w:cs="Calibri"/>
          <w:b/>
          <w:bCs/>
          <w:sz w:val="20"/>
          <w:szCs w:val="20"/>
          <w:lang w:val="pl-PL"/>
        </w:rPr>
        <w:t>i</w:t>
      </w:r>
    </w:p>
    <w:p w:rsidR="00FB6B6D" w:rsidRPr="00EB2AA6" w:rsidRDefault="00FB6B6D" w:rsidP="00EB2AA6">
      <w:pPr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  <w:r w:rsidRPr="00EB2AA6">
        <w:rPr>
          <w:rFonts w:ascii="Calibri" w:hAnsi="Calibri" w:cs="Calibri"/>
          <w:b/>
          <w:bCs/>
          <w:sz w:val="20"/>
          <w:szCs w:val="20"/>
          <w:lang w:val="pl-PL"/>
        </w:rPr>
        <w:t>Jego Magnificencji Rektora</w:t>
      </w:r>
    </w:p>
    <w:p w:rsidR="00FB6B6D" w:rsidRPr="00EB2AA6" w:rsidRDefault="00FB6B6D" w:rsidP="00EB2AA6">
      <w:pPr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  <w:r w:rsidRPr="00EB2AA6">
        <w:rPr>
          <w:rFonts w:ascii="Calibri" w:hAnsi="Calibri" w:cs="Calibri"/>
          <w:b/>
          <w:bCs/>
          <w:sz w:val="20"/>
          <w:szCs w:val="20"/>
          <w:lang w:val="pl-PL"/>
        </w:rPr>
        <w:t>Uniwersytetu Medycznego</w:t>
      </w:r>
    </w:p>
    <w:p w:rsidR="00FB6B6D" w:rsidRPr="00EB2AA6" w:rsidRDefault="00FB6B6D" w:rsidP="00EB2AA6">
      <w:pPr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  <w:r w:rsidRPr="00EB2AA6">
        <w:rPr>
          <w:rFonts w:ascii="Calibri" w:hAnsi="Calibri" w:cs="Calibri"/>
          <w:b/>
          <w:bCs/>
          <w:sz w:val="20"/>
          <w:szCs w:val="20"/>
          <w:lang w:val="pl-PL"/>
        </w:rPr>
        <w:t>im. Karola Marcinkowskiego</w:t>
      </w:r>
    </w:p>
    <w:p w:rsidR="00FB6B6D" w:rsidRPr="00EB2AA6" w:rsidRDefault="00FB6B6D" w:rsidP="00EB2AA6">
      <w:pPr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  <w:r w:rsidRPr="00EB2AA6">
        <w:rPr>
          <w:rFonts w:ascii="Calibri" w:hAnsi="Calibri" w:cs="Calibri"/>
          <w:b/>
          <w:bCs/>
          <w:sz w:val="20"/>
          <w:szCs w:val="20"/>
          <w:lang w:val="pl-PL"/>
        </w:rPr>
        <w:t>w Poznaniu</w:t>
      </w:r>
    </w:p>
    <w:p w:rsidR="00FB6B6D" w:rsidRPr="00EB2AA6" w:rsidRDefault="00FB6B6D" w:rsidP="00336381">
      <w:pPr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  <w:r>
        <w:rPr>
          <w:rFonts w:ascii="Calibri" w:hAnsi="Calibri" w:cs="Calibri"/>
          <w:b/>
          <w:bCs/>
          <w:sz w:val="20"/>
          <w:szCs w:val="20"/>
          <w:lang w:val="pl-PL"/>
        </w:rPr>
        <w:t>p</w:t>
      </w:r>
      <w:r w:rsidRPr="00EB2AA6">
        <w:rPr>
          <w:rFonts w:ascii="Calibri" w:hAnsi="Calibri" w:cs="Calibri"/>
          <w:b/>
          <w:bCs/>
          <w:sz w:val="20"/>
          <w:szCs w:val="20"/>
          <w:lang w:val="pl-PL"/>
        </w:rPr>
        <w:t xml:space="preserve">rof. dr. </w:t>
      </w:r>
      <w:r>
        <w:rPr>
          <w:rFonts w:ascii="Calibri" w:hAnsi="Calibri" w:cs="Calibri"/>
          <w:b/>
          <w:bCs/>
          <w:sz w:val="20"/>
          <w:szCs w:val="20"/>
          <w:lang w:val="pl-PL"/>
        </w:rPr>
        <w:t xml:space="preserve">hab. </w:t>
      </w:r>
      <w:r w:rsidRPr="00EB2AA6">
        <w:rPr>
          <w:rFonts w:ascii="Calibri" w:hAnsi="Calibri" w:cs="Calibri"/>
          <w:b/>
          <w:bCs/>
          <w:sz w:val="20"/>
          <w:szCs w:val="20"/>
          <w:lang w:val="pl-PL"/>
        </w:rPr>
        <w:t xml:space="preserve">med. Jacka Wysockiego </w:t>
      </w:r>
    </w:p>
    <w:p w:rsidR="00FB6B6D" w:rsidRPr="00EB2AA6" w:rsidRDefault="00FB6B6D" w:rsidP="00EB2AA6">
      <w:pPr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</w:p>
    <w:p w:rsidR="00FB6B6D" w:rsidRPr="00EB2AA6" w:rsidRDefault="00FB6B6D">
      <w:pPr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</w:p>
    <w:p w:rsidR="00FB6B6D" w:rsidRPr="00EB2AA6" w:rsidRDefault="00FB6B6D">
      <w:pPr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1026" type="#_x0000_t75" alt="logo-new" style="position:absolute;left:0;text-align:left;margin-left:150.4pt;margin-top:2.6pt;width:68.7pt;height:67.95pt;z-index:251658240;visibility:visible">
            <v:imagedata r:id="rId6" o:title=""/>
          </v:shape>
        </w:pict>
      </w:r>
    </w:p>
    <w:p w:rsidR="00FB6B6D" w:rsidRPr="00EB2AA6" w:rsidRDefault="00FB6B6D">
      <w:pPr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shape id="Obraz 7" o:spid="_x0000_s1027" type="#_x0000_t75" alt="POZNAN_ NOWY LOGOTYP" style="position:absolute;left:0;text-align:left;margin-left:45.2pt;margin-top:7.2pt;width:95.7pt;height:38.5pt;z-index:251659264;visibility:visible">
            <v:imagedata r:id="rId7" o:title=""/>
          </v:shape>
        </w:pict>
      </w:r>
    </w:p>
    <w:p w:rsidR="00FB6B6D" w:rsidRDefault="00FB6B6D">
      <w:pPr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</w:p>
    <w:p w:rsidR="00FB6B6D" w:rsidRDefault="00FB6B6D">
      <w:pPr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</w:p>
    <w:p w:rsidR="00FB6B6D" w:rsidRDefault="00FB6B6D">
      <w:pPr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</w:p>
    <w:p w:rsidR="00FB6B6D" w:rsidRPr="00EB2AA6" w:rsidRDefault="00FB6B6D">
      <w:pPr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</w:p>
    <w:p w:rsidR="00FB6B6D" w:rsidRPr="00EB2AA6" w:rsidRDefault="00FB6B6D">
      <w:pPr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</w:p>
    <w:p w:rsidR="00FB6B6D" w:rsidRPr="00606EAB" w:rsidRDefault="00FB6B6D" w:rsidP="00606EAB">
      <w:pPr>
        <w:pStyle w:val="Heading3"/>
        <w:tabs>
          <w:tab w:val="left" w:pos="0"/>
        </w:tabs>
        <w:rPr>
          <w:rFonts w:ascii="Calibri" w:hAnsi="Calibri" w:cs="Calibri"/>
        </w:rPr>
      </w:pPr>
      <w:r w:rsidRPr="00606EAB">
        <w:rPr>
          <w:rFonts w:ascii="Calibri" w:hAnsi="Calibri" w:cs="Calibri"/>
        </w:rPr>
        <w:t>ZAPROSZENIE</w:t>
      </w:r>
    </w:p>
    <w:p w:rsidR="00FB6B6D" w:rsidRPr="00EB2AA6" w:rsidRDefault="00FB6B6D">
      <w:pPr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</w:p>
    <w:p w:rsidR="00FB6B6D" w:rsidRPr="00EB2AA6" w:rsidRDefault="00FB6B6D" w:rsidP="00606EAB">
      <w:pPr>
        <w:rPr>
          <w:rFonts w:ascii="Calibri" w:hAnsi="Calibri" w:cs="Calibri"/>
          <w:b/>
          <w:bCs/>
          <w:sz w:val="28"/>
          <w:szCs w:val="28"/>
          <w:lang w:val="pl-PL"/>
        </w:rPr>
      </w:pPr>
    </w:p>
    <w:p w:rsidR="00FB6B6D" w:rsidRPr="00EB2AA6" w:rsidRDefault="00FB6B6D">
      <w:pPr>
        <w:jc w:val="center"/>
        <w:rPr>
          <w:rFonts w:ascii="Calibri" w:hAnsi="Calibri" w:cs="Calibri"/>
          <w:b/>
          <w:bCs/>
          <w:lang w:val="pl-PL"/>
        </w:rPr>
      </w:pPr>
      <w:r w:rsidRPr="00EB2AA6">
        <w:rPr>
          <w:rFonts w:ascii="Calibri" w:hAnsi="Calibri" w:cs="Calibri"/>
          <w:b/>
          <w:bCs/>
          <w:lang w:val="pl-PL"/>
        </w:rPr>
        <w:t>1</w:t>
      </w:r>
      <w:r>
        <w:rPr>
          <w:rFonts w:ascii="Calibri" w:hAnsi="Calibri" w:cs="Calibri"/>
          <w:b/>
          <w:bCs/>
          <w:lang w:val="pl-PL"/>
        </w:rPr>
        <w:t>6</w:t>
      </w:r>
      <w:r w:rsidRPr="00EB2AA6">
        <w:rPr>
          <w:rFonts w:ascii="Calibri" w:hAnsi="Calibri" w:cs="Calibri"/>
          <w:b/>
          <w:bCs/>
          <w:lang w:val="pl-PL"/>
        </w:rPr>
        <w:t xml:space="preserve"> - </w:t>
      </w:r>
      <w:r>
        <w:rPr>
          <w:rFonts w:ascii="Calibri" w:hAnsi="Calibri" w:cs="Calibri"/>
          <w:b/>
          <w:bCs/>
          <w:lang w:val="pl-PL"/>
        </w:rPr>
        <w:t>18 listopada 2011</w:t>
      </w:r>
      <w:r w:rsidRPr="00EB2AA6">
        <w:rPr>
          <w:rFonts w:ascii="Calibri" w:hAnsi="Calibri" w:cs="Calibri"/>
          <w:b/>
          <w:bCs/>
          <w:lang w:val="pl-PL"/>
        </w:rPr>
        <w:t xml:space="preserve"> r.</w:t>
      </w:r>
    </w:p>
    <w:p w:rsidR="00FB6B6D" w:rsidRDefault="00FB6B6D" w:rsidP="00B57F60">
      <w:pPr>
        <w:jc w:val="center"/>
        <w:rPr>
          <w:rFonts w:ascii="Calibri" w:hAnsi="Calibri" w:cs="Calibri"/>
          <w:b/>
          <w:bCs/>
          <w:lang w:val="pl-PL"/>
        </w:rPr>
      </w:pPr>
      <w:r w:rsidRPr="00EB2AA6">
        <w:rPr>
          <w:rFonts w:ascii="Calibri" w:hAnsi="Calibri" w:cs="Calibri"/>
          <w:b/>
          <w:bCs/>
          <w:lang w:val="pl-PL"/>
        </w:rPr>
        <w:t>Poznań</w:t>
      </w:r>
    </w:p>
    <w:p w:rsidR="00FB6B6D" w:rsidRDefault="00FB6B6D" w:rsidP="00B57F60">
      <w:pPr>
        <w:jc w:val="center"/>
        <w:rPr>
          <w:rFonts w:ascii="Calibri" w:hAnsi="Calibri" w:cs="Calibri"/>
          <w:b/>
          <w:bCs/>
          <w:lang w:val="pl-PL"/>
        </w:rPr>
      </w:pPr>
    </w:p>
    <w:p w:rsidR="00FB6B6D" w:rsidRDefault="00FB6B6D" w:rsidP="00B57F60">
      <w:pPr>
        <w:jc w:val="center"/>
        <w:rPr>
          <w:rFonts w:ascii="Calibri" w:hAnsi="Calibri" w:cs="Calibri"/>
          <w:b/>
          <w:bCs/>
          <w:lang w:val="pl-PL"/>
        </w:rPr>
      </w:pPr>
    </w:p>
    <w:p w:rsidR="00FB6B6D" w:rsidRDefault="00FB6B6D" w:rsidP="00B57F60">
      <w:pPr>
        <w:jc w:val="center"/>
        <w:rPr>
          <w:rFonts w:ascii="Calibri" w:hAnsi="Calibri" w:cs="Calibri"/>
          <w:b/>
          <w:bCs/>
          <w:lang w:val="pl-PL"/>
        </w:rPr>
      </w:pPr>
    </w:p>
    <w:p w:rsidR="00FB6B6D" w:rsidRPr="00B57F60" w:rsidRDefault="00FB6B6D" w:rsidP="00B57F60">
      <w:pPr>
        <w:jc w:val="center"/>
        <w:rPr>
          <w:rFonts w:ascii="Calibri" w:hAnsi="Calibri" w:cs="Calibri"/>
          <w:b/>
          <w:bCs/>
          <w:lang w:val="pl-PL"/>
        </w:rPr>
      </w:pPr>
      <w:r w:rsidRPr="00B57F60">
        <w:rPr>
          <w:rFonts w:ascii="Calibri" w:hAnsi="Calibri" w:cs="Calibri"/>
          <w:sz w:val="28"/>
          <w:szCs w:val="28"/>
          <w:lang w:val="pl-PL"/>
        </w:rPr>
        <w:br w:type="page"/>
      </w:r>
      <w:r w:rsidRPr="00B57F60">
        <w:rPr>
          <w:rFonts w:ascii="Calibri" w:hAnsi="Calibri" w:cs="Calibri"/>
          <w:sz w:val="22"/>
          <w:szCs w:val="22"/>
          <w:lang w:val="pl-PL"/>
        </w:rPr>
        <w:t>KOMITET ORGANIZACYJNY</w:t>
      </w:r>
    </w:p>
    <w:p w:rsidR="00FB6B6D" w:rsidRPr="008123C4" w:rsidRDefault="00FB6B6D" w:rsidP="00012544">
      <w:pPr>
        <w:rPr>
          <w:sz w:val="22"/>
          <w:szCs w:val="22"/>
          <w:lang w:val="pl-PL"/>
        </w:rPr>
      </w:pPr>
    </w:p>
    <w:p w:rsidR="00FB6B6D" w:rsidRPr="008123C4" w:rsidRDefault="00FB6B6D" w:rsidP="00491B6B">
      <w:pPr>
        <w:pStyle w:val="Heading6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  <w:r w:rsidRPr="008123C4">
        <w:rPr>
          <w:rFonts w:ascii="Calibri" w:hAnsi="Calibri" w:cs="Calibri"/>
          <w:sz w:val="22"/>
          <w:szCs w:val="22"/>
        </w:rPr>
        <w:t>Przewodniczący</w:t>
      </w:r>
    </w:p>
    <w:p w:rsidR="00FB6B6D" w:rsidRPr="008123C4" w:rsidRDefault="00FB6B6D">
      <w:pPr>
        <w:pStyle w:val="Heading4"/>
        <w:tabs>
          <w:tab w:val="left" w:pos="0"/>
        </w:tabs>
        <w:rPr>
          <w:rFonts w:ascii="Calibri" w:hAnsi="Calibri" w:cs="Calibri"/>
          <w:sz w:val="22"/>
          <w:szCs w:val="22"/>
        </w:rPr>
      </w:pPr>
      <w:r w:rsidRPr="008123C4">
        <w:rPr>
          <w:rFonts w:ascii="Calibri" w:hAnsi="Calibri" w:cs="Calibri"/>
          <w:sz w:val="22"/>
          <w:szCs w:val="22"/>
          <w:lang w:val="de-DE"/>
        </w:rPr>
        <w:t xml:space="preserve">prof. dr hab. </w:t>
      </w:r>
      <w:r w:rsidRPr="008123C4">
        <w:rPr>
          <w:rFonts w:ascii="Calibri" w:hAnsi="Calibri" w:cs="Calibri"/>
          <w:sz w:val="22"/>
          <w:szCs w:val="22"/>
        </w:rPr>
        <w:t>Ewa Florek</w:t>
      </w:r>
    </w:p>
    <w:p w:rsidR="00FB6B6D" w:rsidRPr="008123C4" w:rsidRDefault="00FB6B6D">
      <w:pPr>
        <w:pStyle w:val="Heading6"/>
        <w:tabs>
          <w:tab w:val="left" w:pos="0"/>
        </w:tabs>
        <w:rPr>
          <w:rFonts w:ascii="Calibri" w:hAnsi="Calibri" w:cs="Calibri"/>
          <w:sz w:val="22"/>
          <w:szCs w:val="22"/>
        </w:rPr>
      </w:pPr>
      <w:r w:rsidRPr="008123C4">
        <w:rPr>
          <w:rFonts w:ascii="Calibri" w:hAnsi="Calibri" w:cs="Calibri"/>
          <w:sz w:val="22"/>
          <w:szCs w:val="22"/>
        </w:rPr>
        <w:t>Wiceprzewodniczący</w:t>
      </w:r>
    </w:p>
    <w:p w:rsidR="00FB6B6D" w:rsidRPr="008123C4" w:rsidRDefault="00FB6B6D" w:rsidP="00F619ED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8123C4">
        <w:rPr>
          <w:rFonts w:ascii="Calibri" w:hAnsi="Calibri" w:cs="Calibri"/>
          <w:b/>
          <w:bCs/>
          <w:sz w:val="22"/>
          <w:szCs w:val="22"/>
          <w:lang w:val="pl-PL"/>
        </w:rPr>
        <w:t>z-ca dyr. WZiSS Elżbieta Dybowska</w:t>
      </w:r>
    </w:p>
    <w:p w:rsidR="00FB6B6D" w:rsidRPr="008123C4" w:rsidRDefault="00FB6B6D">
      <w:pPr>
        <w:pStyle w:val="Heading6"/>
        <w:tabs>
          <w:tab w:val="left" w:pos="0"/>
        </w:tabs>
        <w:rPr>
          <w:rFonts w:ascii="Calibri" w:hAnsi="Calibri" w:cs="Calibri"/>
          <w:sz w:val="22"/>
          <w:szCs w:val="22"/>
        </w:rPr>
      </w:pPr>
    </w:p>
    <w:p w:rsidR="00FB6B6D" w:rsidRPr="008123C4" w:rsidRDefault="00FB6B6D">
      <w:pPr>
        <w:pStyle w:val="Heading6"/>
        <w:tabs>
          <w:tab w:val="left" w:pos="0"/>
        </w:tabs>
        <w:rPr>
          <w:rFonts w:ascii="Calibri" w:hAnsi="Calibri" w:cs="Calibri"/>
          <w:sz w:val="22"/>
          <w:szCs w:val="22"/>
        </w:rPr>
      </w:pPr>
      <w:r w:rsidRPr="008123C4">
        <w:rPr>
          <w:rFonts w:ascii="Calibri" w:hAnsi="Calibri" w:cs="Calibri"/>
          <w:sz w:val="22"/>
          <w:szCs w:val="22"/>
        </w:rPr>
        <w:t>Członkowie</w:t>
      </w:r>
    </w:p>
    <w:p w:rsidR="00FB6B6D" w:rsidRPr="008123C4" w:rsidRDefault="00FB6B6D" w:rsidP="00491B6B">
      <w:pPr>
        <w:pStyle w:val="BodyTextIndent"/>
        <w:numPr>
          <w:ilvl w:val="0"/>
          <w:numId w:val="1"/>
        </w:numPr>
        <w:spacing w:after="0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123C4">
        <w:rPr>
          <w:rFonts w:ascii="Calibri" w:hAnsi="Calibri" w:cs="Calibri"/>
          <w:b/>
          <w:bCs/>
          <w:sz w:val="22"/>
          <w:szCs w:val="22"/>
        </w:rPr>
        <w:t>lek. med. Maciej Hassan-Bartz</w:t>
      </w:r>
    </w:p>
    <w:p w:rsidR="00FB6B6D" w:rsidRPr="008123C4" w:rsidRDefault="00FB6B6D" w:rsidP="00491B6B">
      <w:pPr>
        <w:pStyle w:val="BodyTextIndent"/>
        <w:numPr>
          <w:ilvl w:val="0"/>
          <w:numId w:val="1"/>
        </w:numPr>
        <w:spacing w:after="0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123C4">
        <w:rPr>
          <w:rFonts w:ascii="Calibri" w:hAnsi="Calibri" w:cs="Calibri"/>
          <w:b/>
          <w:bCs/>
          <w:sz w:val="22"/>
          <w:szCs w:val="22"/>
        </w:rPr>
        <w:t>mgr Maksymilian Kulza</w:t>
      </w:r>
    </w:p>
    <w:p w:rsidR="00FB6B6D" w:rsidRPr="008123C4" w:rsidRDefault="00FB6B6D" w:rsidP="00491B6B">
      <w:pPr>
        <w:pStyle w:val="BodyTextIndent"/>
        <w:numPr>
          <w:ilvl w:val="0"/>
          <w:numId w:val="1"/>
        </w:numPr>
        <w:spacing w:after="0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123C4">
        <w:rPr>
          <w:rFonts w:ascii="Calibri" w:hAnsi="Calibri" w:cs="Calibri"/>
          <w:b/>
          <w:bCs/>
          <w:sz w:val="22"/>
          <w:szCs w:val="22"/>
        </w:rPr>
        <w:t>mgr Agata Michalak</w:t>
      </w:r>
    </w:p>
    <w:p w:rsidR="00FB6B6D" w:rsidRPr="008123C4" w:rsidRDefault="00FB6B6D" w:rsidP="00491B6B">
      <w:pPr>
        <w:pStyle w:val="BodyTextIndent"/>
        <w:numPr>
          <w:ilvl w:val="0"/>
          <w:numId w:val="1"/>
        </w:numPr>
        <w:spacing w:after="0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123C4">
        <w:rPr>
          <w:rFonts w:ascii="Calibri" w:hAnsi="Calibri" w:cs="Calibri"/>
          <w:b/>
          <w:bCs/>
          <w:sz w:val="22"/>
          <w:szCs w:val="22"/>
        </w:rPr>
        <w:t>mgr farm. Anna Nowakowska</w:t>
      </w:r>
    </w:p>
    <w:p w:rsidR="00FB6B6D" w:rsidRPr="008123C4" w:rsidRDefault="00FB6B6D" w:rsidP="00491B6B">
      <w:pPr>
        <w:numPr>
          <w:ilvl w:val="0"/>
          <w:numId w:val="1"/>
        </w:num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8123C4">
        <w:rPr>
          <w:rFonts w:ascii="Calibri" w:hAnsi="Calibri" w:cs="Calibri"/>
          <w:b/>
          <w:bCs/>
          <w:sz w:val="22"/>
          <w:szCs w:val="22"/>
          <w:lang w:val="pl-PL"/>
        </w:rPr>
        <w:t>mgr Urszula Piaszczyńska</w:t>
      </w:r>
    </w:p>
    <w:p w:rsidR="00FB6B6D" w:rsidRPr="008123C4" w:rsidRDefault="00FB6B6D" w:rsidP="00491B6B">
      <w:pPr>
        <w:pStyle w:val="BodyTextIndent"/>
        <w:numPr>
          <w:ilvl w:val="0"/>
          <w:numId w:val="1"/>
        </w:numPr>
        <w:spacing w:after="0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123C4">
        <w:rPr>
          <w:rFonts w:ascii="Calibri" w:hAnsi="Calibri" w:cs="Calibri"/>
          <w:b/>
          <w:bCs/>
          <w:sz w:val="22"/>
          <w:szCs w:val="22"/>
        </w:rPr>
        <w:t>mgr farm. Monika Seńczuk-Przybyłowska</w:t>
      </w:r>
    </w:p>
    <w:p w:rsidR="00FB6B6D" w:rsidRPr="008123C4" w:rsidRDefault="00FB6B6D" w:rsidP="00491B6B">
      <w:pPr>
        <w:pStyle w:val="BodyTextIndent"/>
        <w:numPr>
          <w:ilvl w:val="0"/>
          <w:numId w:val="1"/>
        </w:numPr>
        <w:spacing w:after="0"/>
        <w:ind w:left="0"/>
        <w:jc w:val="center"/>
        <w:rPr>
          <w:rFonts w:ascii="Calibri" w:hAnsi="Calibri" w:cs="Calibri"/>
          <w:sz w:val="22"/>
          <w:szCs w:val="22"/>
        </w:rPr>
      </w:pPr>
      <w:r w:rsidRPr="008123C4">
        <w:rPr>
          <w:rFonts w:ascii="Calibri" w:hAnsi="Calibri" w:cs="Calibri"/>
          <w:b/>
          <w:bCs/>
          <w:sz w:val="22"/>
          <w:szCs w:val="22"/>
        </w:rPr>
        <w:t>dr farm. Anna Wachowiak</w:t>
      </w:r>
    </w:p>
    <w:p w:rsidR="00FB6B6D" w:rsidRPr="008123C4" w:rsidRDefault="00FB6B6D">
      <w:pPr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FB6B6D" w:rsidRPr="008123C4" w:rsidRDefault="00FB6B6D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8123C4">
        <w:rPr>
          <w:rFonts w:ascii="Calibri" w:hAnsi="Calibri" w:cs="Calibri"/>
          <w:b/>
          <w:bCs/>
          <w:sz w:val="22"/>
          <w:szCs w:val="22"/>
          <w:lang w:val="pl-PL"/>
        </w:rPr>
        <w:t>KOMITET NAUKOWY</w:t>
      </w:r>
    </w:p>
    <w:p w:rsidR="00FB6B6D" w:rsidRPr="008123C4" w:rsidRDefault="00FB6B6D">
      <w:pPr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</w:pPr>
    </w:p>
    <w:p w:rsidR="00FB6B6D" w:rsidRPr="008123C4" w:rsidRDefault="00FB6B6D" w:rsidP="00067EED">
      <w:pPr>
        <w:pStyle w:val="Heading6"/>
        <w:tabs>
          <w:tab w:val="left" w:pos="0"/>
        </w:tabs>
        <w:rPr>
          <w:rFonts w:ascii="Calibri" w:hAnsi="Calibri" w:cs="Calibri"/>
          <w:sz w:val="22"/>
          <w:szCs w:val="22"/>
        </w:rPr>
      </w:pPr>
      <w:r w:rsidRPr="008123C4">
        <w:rPr>
          <w:rFonts w:ascii="Calibri" w:hAnsi="Calibri" w:cs="Calibri"/>
          <w:sz w:val="22"/>
          <w:szCs w:val="22"/>
        </w:rPr>
        <w:t>Przewodniczący</w:t>
      </w:r>
    </w:p>
    <w:p w:rsidR="00FB6B6D" w:rsidRPr="008123C4" w:rsidRDefault="00FB6B6D">
      <w:pPr>
        <w:pStyle w:val="Heading4"/>
        <w:tabs>
          <w:tab w:val="left" w:pos="0"/>
        </w:tabs>
        <w:rPr>
          <w:rFonts w:ascii="Calibri" w:hAnsi="Calibri" w:cs="Calibri"/>
          <w:sz w:val="22"/>
          <w:szCs w:val="22"/>
          <w:lang w:val="de-DE"/>
        </w:rPr>
      </w:pPr>
      <w:r w:rsidRPr="008123C4">
        <w:rPr>
          <w:rFonts w:ascii="Calibri" w:hAnsi="Calibri" w:cs="Calibri"/>
          <w:sz w:val="22"/>
          <w:szCs w:val="22"/>
          <w:lang w:val="de-DE"/>
        </w:rPr>
        <w:t>prof. dr hab. Ewa Florek</w:t>
      </w:r>
    </w:p>
    <w:p w:rsidR="00FB6B6D" w:rsidRPr="008123C4" w:rsidRDefault="00FB6B6D">
      <w:pPr>
        <w:rPr>
          <w:rFonts w:ascii="Calibri" w:hAnsi="Calibri" w:cs="Calibri"/>
          <w:sz w:val="22"/>
          <w:szCs w:val="22"/>
          <w:lang w:val="de-DE"/>
        </w:rPr>
      </w:pPr>
    </w:p>
    <w:p w:rsidR="00FB6B6D" w:rsidRPr="008123C4" w:rsidRDefault="00FB6B6D">
      <w:pPr>
        <w:pStyle w:val="Heading6"/>
        <w:tabs>
          <w:tab w:val="left" w:pos="0"/>
        </w:tabs>
        <w:rPr>
          <w:rFonts w:ascii="Calibri" w:hAnsi="Calibri" w:cs="Calibri"/>
          <w:sz w:val="22"/>
          <w:szCs w:val="22"/>
        </w:rPr>
      </w:pPr>
      <w:r w:rsidRPr="008123C4">
        <w:rPr>
          <w:rFonts w:ascii="Calibri" w:hAnsi="Calibri" w:cs="Calibri"/>
          <w:sz w:val="22"/>
          <w:szCs w:val="22"/>
        </w:rPr>
        <w:t>Członkowie</w:t>
      </w:r>
    </w:p>
    <w:p w:rsidR="00FB6B6D" w:rsidRPr="008123C4" w:rsidRDefault="00FB6B6D" w:rsidP="00491B6B">
      <w:pPr>
        <w:pStyle w:val="BodyTextIndent"/>
        <w:numPr>
          <w:ilvl w:val="0"/>
          <w:numId w:val="1"/>
        </w:numPr>
        <w:spacing w:after="0"/>
        <w:ind w:left="0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8123C4">
        <w:rPr>
          <w:rFonts w:ascii="Calibri" w:hAnsi="Calibri" w:cs="Calibri"/>
          <w:b/>
          <w:bCs/>
          <w:sz w:val="22"/>
          <w:szCs w:val="22"/>
          <w:lang w:val="pl-PL"/>
        </w:rPr>
        <w:t>prof. dr hab. Grzegorz H. Bręborowicz</w:t>
      </w:r>
    </w:p>
    <w:p w:rsidR="00FB6B6D" w:rsidRPr="008123C4" w:rsidRDefault="00FB6B6D" w:rsidP="00491B6B">
      <w:pPr>
        <w:pStyle w:val="BodyTextIndent"/>
        <w:numPr>
          <w:ilvl w:val="0"/>
          <w:numId w:val="1"/>
        </w:numPr>
        <w:spacing w:after="0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123C4">
        <w:rPr>
          <w:rFonts w:ascii="Calibri" w:hAnsi="Calibri" w:cs="Calibri"/>
          <w:b/>
          <w:bCs/>
          <w:sz w:val="22"/>
          <w:szCs w:val="22"/>
        </w:rPr>
        <w:t>prof. dr hab. Wojciech Cichy</w:t>
      </w:r>
    </w:p>
    <w:p w:rsidR="00FB6B6D" w:rsidRPr="008123C4" w:rsidRDefault="00FB6B6D" w:rsidP="00491B6B">
      <w:pPr>
        <w:pStyle w:val="BodyTextIndent"/>
        <w:numPr>
          <w:ilvl w:val="0"/>
          <w:numId w:val="1"/>
        </w:numPr>
        <w:spacing w:after="0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123C4">
        <w:rPr>
          <w:rFonts w:ascii="Calibri" w:hAnsi="Calibri" w:cs="Calibri"/>
          <w:b/>
          <w:bCs/>
          <w:sz w:val="22"/>
          <w:szCs w:val="22"/>
        </w:rPr>
        <w:t>prof. dr hab. Michał Drews</w:t>
      </w:r>
    </w:p>
    <w:p w:rsidR="00FB6B6D" w:rsidRPr="008123C4" w:rsidRDefault="00FB6B6D" w:rsidP="00491B6B">
      <w:pPr>
        <w:pStyle w:val="BodyTextIndent"/>
        <w:numPr>
          <w:ilvl w:val="0"/>
          <w:numId w:val="1"/>
        </w:numPr>
        <w:spacing w:after="0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123C4">
        <w:rPr>
          <w:rFonts w:ascii="Calibri" w:hAnsi="Calibri" w:cs="Calibri"/>
          <w:b/>
          <w:bCs/>
          <w:sz w:val="22"/>
          <w:szCs w:val="22"/>
        </w:rPr>
        <w:t>prof. dr hab. Wojciech Golusiński</w:t>
      </w:r>
    </w:p>
    <w:p w:rsidR="00FB6B6D" w:rsidRPr="008123C4" w:rsidRDefault="00FB6B6D" w:rsidP="00491B6B">
      <w:pPr>
        <w:pStyle w:val="BodyTextIndent"/>
        <w:numPr>
          <w:ilvl w:val="0"/>
          <w:numId w:val="1"/>
        </w:numPr>
        <w:spacing w:after="0"/>
        <w:ind w:left="0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8123C4">
        <w:rPr>
          <w:rFonts w:ascii="Calibri" w:hAnsi="Calibri" w:cs="Calibri"/>
          <w:b/>
          <w:bCs/>
          <w:sz w:val="22"/>
          <w:szCs w:val="22"/>
          <w:lang w:val="de-DE"/>
        </w:rPr>
        <w:t>prof. dr</w:t>
      </w:r>
      <w:r w:rsidRPr="008123C4">
        <w:rPr>
          <w:rFonts w:ascii="Calibri" w:hAnsi="Calibri" w:cs="Calibri"/>
          <w:b/>
          <w:bCs/>
          <w:color w:val="FF0000"/>
          <w:sz w:val="22"/>
          <w:szCs w:val="22"/>
          <w:lang w:val="de-DE"/>
        </w:rPr>
        <w:t xml:space="preserve"> </w:t>
      </w:r>
      <w:r w:rsidRPr="008123C4">
        <w:rPr>
          <w:rFonts w:ascii="Calibri" w:hAnsi="Calibri" w:cs="Calibri"/>
          <w:b/>
          <w:bCs/>
          <w:sz w:val="22"/>
          <w:szCs w:val="22"/>
          <w:lang w:val="de-DE"/>
        </w:rPr>
        <w:t>Reiner Hanewinkel (Germany)</w:t>
      </w:r>
    </w:p>
    <w:p w:rsidR="00FB6B6D" w:rsidRPr="008123C4" w:rsidRDefault="00FB6B6D" w:rsidP="00491B6B">
      <w:pPr>
        <w:pStyle w:val="BodyTextIndent"/>
        <w:numPr>
          <w:ilvl w:val="0"/>
          <w:numId w:val="1"/>
        </w:numPr>
        <w:spacing w:after="0"/>
        <w:ind w:left="0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8123C4">
        <w:rPr>
          <w:rFonts w:ascii="Calibri" w:hAnsi="Calibri" w:cs="Calibri"/>
          <w:b/>
          <w:bCs/>
          <w:sz w:val="22"/>
          <w:szCs w:val="22"/>
          <w:lang w:val="de-DE"/>
        </w:rPr>
        <w:t>prof. dr hab. Henryk Koroniak</w:t>
      </w:r>
    </w:p>
    <w:p w:rsidR="00FB6B6D" w:rsidRPr="008123C4" w:rsidRDefault="00FB6B6D" w:rsidP="00491B6B">
      <w:pPr>
        <w:pStyle w:val="BodyTextIndent"/>
        <w:numPr>
          <w:ilvl w:val="0"/>
          <w:numId w:val="1"/>
        </w:numPr>
        <w:spacing w:after="0"/>
        <w:ind w:left="0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8123C4">
        <w:rPr>
          <w:rFonts w:ascii="Calibri" w:hAnsi="Calibri" w:cs="Calibri"/>
          <w:b/>
          <w:bCs/>
          <w:sz w:val="22"/>
          <w:szCs w:val="22"/>
          <w:lang w:val="de-DE"/>
        </w:rPr>
        <w:t>prof. dr hab. Andrzej Mackiewicz</w:t>
      </w:r>
    </w:p>
    <w:p w:rsidR="00FB6B6D" w:rsidRPr="008123C4" w:rsidRDefault="00FB6B6D" w:rsidP="00491B6B">
      <w:pPr>
        <w:pStyle w:val="BodyTextIndent"/>
        <w:numPr>
          <w:ilvl w:val="0"/>
          <w:numId w:val="1"/>
        </w:numPr>
        <w:spacing w:after="0"/>
        <w:ind w:left="0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8123C4">
        <w:rPr>
          <w:rFonts w:ascii="Calibri" w:hAnsi="Calibri" w:cs="Calibri"/>
          <w:b/>
          <w:bCs/>
          <w:sz w:val="22"/>
          <w:szCs w:val="22"/>
          <w:lang w:val="de-DE"/>
        </w:rPr>
        <w:t>prof. dr T. Allen Merritt (USA)</w:t>
      </w:r>
    </w:p>
    <w:p w:rsidR="00FB6B6D" w:rsidRPr="008123C4" w:rsidRDefault="00FB6B6D" w:rsidP="00491B6B">
      <w:pPr>
        <w:pStyle w:val="BodyTextIndent"/>
        <w:numPr>
          <w:ilvl w:val="0"/>
          <w:numId w:val="1"/>
        </w:numPr>
        <w:spacing w:after="0"/>
        <w:ind w:left="0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8123C4">
        <w:rPr>
          <w:rFonts w:ascii="Calibri" w:hAnsi="Calibri" w:cs="Calibri"/>
          <w:b/>
          <w:bCs/>
          <w:sz w:val="22"/>
          <w:szCs w:val="22"/>
          <w:lang w:val="de-DE"/>
        </w:rPr>
        <w:t>prof. dr hab. Jerzy Moczko</w:t>
      </w:r>
    </w:p>
    <w:p w:rsidR="00FB6B6D" w:rsidRPr="008123C4" w:rsidRDefault="00FB6B6D" w:rsidP="00491B6B">
      <w:pPr>
        <w:pStyle w:val="BodyTextIndent"/>
        <w:numPr>
          <w:ilvl w:val="0"/>
          <w:numId w:val="1"/>
        </w:numPr>
        <w:spacing w:after="0"/>
        <w:ind w:left="0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8123C4">
        <w:rPr>
          <w:rFonts w:ascii="Calibri" w:hAnsi="Calibri" w:cs="Calibri"/>
          <w:b/>
          <w:bCs/>
          <w:sz w:val="22"/>
          <w:szCs w:val="22"/>
          <w:lang w:val="de-DE"/>
        </w:rPr>
        <w:t>prof. dr hab. Tomasz Opala</w:t>
      </w:r>
    </w:p>
    <w:p w:rsidR="00FB6B6D" w:rsidRPr="008123C4" w:rsidRDefault="00FB6B6D" w:rsidP="00491B6B">
      <w:pPr>
        <w:pStyle w:val="BodyTextIndent"/>
        <w:numPr>
          <w:ilvl w:val="0"/>
          <w:numId w:val="1"/>
        </w:numPr>
        <w:spacing w:after="0"/>
        <w:ind w:left="0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8123C4">
        <w:rPr>
          <w:rFonts w:ascii="Calibri" w:hAnsi="Calibri" w:cs="Calibri"/>
          <w:b/>
          <w:bCs/>
          <w:sz w:val="22"/>
          <w:szCs w:val="22"/>
          <w:lang w:val="de-DE"/>
        </w:rPr>
        <w:t>dr Lars Ramström (Sweden)</w:t>
      </w:r>
    </w:p>
    <w:p w:rsidR="00FB6B6D" w:rsidRPr="008123C4" w:rsidRDefault="00FB6B6D" w:rsidP="00491B6B">
      <w:pPr>
        <w:pStyle w:val="BodyTextIndent"/>
        <w:numPr>
          <w:ilvl w:val="0"/>
          <w:numId w:val="1"/>
        </w:numPr>
        <w:spacing w:after="0"/>
        <w:ind w:left="0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8123C4">
        <w:rPr>
          <w:rFonts w:ascii="Calibri" w:hAnsi="Calibri" w:cs="Calibri"/>
          <w:b/>
          <w:bCs/>
          <w:sz w:val="22"/>
          <w:szCs w:val="22"/>
          <w:lang w:val="de-DE"/>
        </w:rPr>
        <w:t>prof. dr hab. Jerzy Sowiński</w:t>
      </w:r>
    </w:p>
    <w:p w:rsidR="00FB6B6D" w:rsidRPr="00B57F60" w:rsidRDefault="00FB6B6D" w:rsidP="00B57F60">
      <w:pPr>
        <w:pStyle w:val="BodyTextIndent"/>
        <w:numPr>
          <w:ilvl w:val="0"/>
          <w:numId w:val="1"/>
        </w:numPr>
        <w:tabs>
          <w:tab w:val="left" w:pos="0"/>
        </w:tabs>
        <w:spacing w:after="0"/>
        <w:ind w:left="0"/>
        <w:jc w:val="center"/>
        <w:rPr>
          <w:rFonts w:ascii="Calibri" w:hAnsi="Calibri" w:cs="Calibri"/>
          <w:sz w:val="22"/>
          <w:szCs w:val="22"/>
        </w:rPr>
      </w:pPr>
      <w:r w:rsidRPr="00B57F60">
        <w:rPr>
          <w:rFonts w:ascii="Calibri" w:hAnsi="Calibri" w:cs="Calibri"/>
          <w:b/>
          <w:bCs/>
          <w:sz w:val="22"/>
          <w:szCs w:val="22"/>
          <w:lang w:val="de-DE"/>
        </w:rPr>
        <w:t>prof. dr hab. Andrzej Tykarski</w:t>
      </w:r>
    </w:p>
    <w:p w:rsidR="00FB6B6D" w:rsidRPr="00B57F60" w:rsidRDefault="00FB6B6D" w:rsidP="00B57F60">
      <w:pPr>
        <w:pStyle w:val="BodyTextIndent"/>
        <w:numPr>
          <w:ilvl w:val="0"/>
          <w:numId w:val="1"/>
        </w:numPr>
        <w:tabs>
          <w:tab w:val="left" w:pos="0"/>
        </w:tabs>
        <w:spacing w:after="0"/>
        <w:ind w:left="0"/>
        <w:jc w:val="center"/>
        <w:rPr>
          <w:rFonts w:ascii="Calibri" w:hAnsi="Calibri" w:cs="Calibri"/>
          <w:sz w:val="22"/>
          <w:szCs w:val="22"/>
        </w:rPr>
      </w:pPr>
    </w:p>
    <w:p w:rsidR="00FB6B6D" w:rsidRPr="00B57F60" w:rsidRDefault="00FB6B6D" w:rsidP="00B57F60">
      <w:pPr>
        <w:pStyle w:val="BodyTextIndent"/>
        <w:numPr>
          <w:ilvl w:val="0"/>
          <w:numId w:val="1"/>
        </w:numPr>
        <w:tabs>
          <w:tab w:val="left" w:pos="0"/>
        </w:tabs>
        <w:spacing w:after="0"/>
        <w:ind w:left="0"/>
        <w:jc w:val="center"/>
        <w:rPr>
          <w:rFonts w:ascii="Calibri" w:hAnsi="Calibri" w:cs="Calibri"/>
          <w:sz w:val="22"/>
          <w:szCs w:val="22"/>
        </w:rPr>
      </w:pPr>
    </w:p>
    <w:p w:rsidR="00FB6B6D" w:rsidRPr="00B57F60" w:rsidRDefault="00FB6B6D" w:rsidP="00B57F60">
      <w:pPr>
        <w:pStyle w:val="BodyTextIndent"/>
        <w:numPr>
          <w:ilvl w:val="0"/>
          <w:numId w:val="1"/>
        </w:numPr>
        <w:tabs>
          <w:tab w:val="left" w:pos="0"/>
        </w:tabs>
        <w:spacing w:after="0"/>
        <w:ind w:left="0"/>
        <w:jc w:val="center"/>
        <w:rPr>
          <w:rFonts w:ascii="Calibri" w:hAnsi="Calibri" w:cs="Calibri"/>
          <w:sz w:val="22"/>
          <w:szCs w:val="22"/>
        </w:rPr>
      </w:pPr>
    </w:p>
    <w:p w:rsidR="00FB6B6D" w:rsidRPr="00B57F60" w:rsidRDefault="00FB6B6D" w:rsidP="00B57F60">
      <w:pPr>
        <w:pStyle w:val="BodyTextIndent"/>
        <w:numPr>
          <w:ilvl w:val="0"/>
          <w:numId w:val="1"/>
        </w:numPr>
        <w:tabs>
          <w:tab w:val="left" w:pos="0"/>
        </w:tabs>
        <w:spacing w:after="0"/>
        <w:ind w:left="0"/>
        <w:jc w:val="center"/>
        <w:rPr>
          <w:rFonts w:ascii="Calibri" w:hAnsi="Calibri" w:cs="Calibri"/>
          <w:sz w:val="22"/>
          <w:szCs w:val="22"/>
        </w:rPr>
      </w:pPr>
    </w:p>
    <w:p w:rsidR="00FB6B6D" w:rsidRPr="00B57F60" w:rsidRDefault="00FB6B6D" w:rsidP="00B57F60">
      <w:pPr>
        <w:pStyle w:val="BodyTextIndent"/>
        <w:numPr>
          <w:ilvl w:val="0"/>
          <w:numId w:val="1"/>
        </w:numPr>
        <w:tabs>
          <w:tab w:val="left" w:pos="0"/>
        </w:tabs>
        <w:spacing w:after="0"/>
        <w:ind w:left="0"/>
        <w:jc w:val="center"/>
        <w:rPr>
          <w:rFonts w:ascii="Calibri" w:hAnsi="Calibri" w:cs="Calibri"/>
          <w:sz w:val="22"/>
          <w:szCs w:val="22"/>
        </w:rPr>
      </w:pPr>
    </w:p>
    <w:p w:rsidR="00FB6B6D" w:rsidRPr="00B57F60" w:rsidRDefault="00FB6B6D" w:rsidP="00B57F60">
      <w:pPr>
        <w:pStyle w:val="BodyTextIndent"/>
        <w:numPr>
          <w:ilvl w:val="0"/>
          <w:numId w:val="1"/>
        </w:numPr>
        <w:tabs>
          <w:tab w:val="left" w:pos="0"/>
        </w:tabs>
        <w:spacing w:after="0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B57F60">
        <w:rPr>
          <w:rFonts w:ascii="Calibri" w:hAnsi="Calibri" w:cs="Calibri"/>
          <w:b/>
          <w:bCs/>
          <w:sz w:val="22"/>
          <w:szCs w:val="22"/>
        </w:rPr>
        <w:t>Laboratorium Badań Środowiskowych</w:t>
      </w:r>
    </w:p>
    <w:p w:rsidR="00FB6B6D" w:rsidRPr="00EB2AA6" w:rsidRDefault="00FB6B6D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B57F60">
        <w:rPr>
          <w:rFonts w:ascii="Calibri" w:hAnsi="Calibri" w:cs="Calibri"/>
          <w:b/>
          <w:bCs/>
          <w:sz w:val="22"/>
          <w:szCs w:val="22"/>
          <w:lang w:val="pl-PL"/>
        </w:rPr>
        <w:t>Katedry i Zakładu</w:t>
      </w:r>
      <w:r w:rsidRPr="00EB2AA6">
        <w:rPr>
          <w:rFonts w:ascii="Calibri" w:hAnsi="Calibri" w:cs="Calibri"/>
          <w:b/>
          <w:bCs/>
          <w:sz w:val="22"/>
          <w:szCs w:val="22"/>
          <w:lang w:val="pl-PL"/>
        </w:rPr>
        <w:t xml:space="preserve"> Toksykologii</w:t>
      </w:r>
    </w:p>
    <w:p w:rsidR="00FB6B6D" w:rsidRPr="00EB2AA6" w:rsidRDefault="00FB6B6D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EB2AA6">
        <w:rPr>
          <w:rFonts w:ascii="Calibri" w:hAnsi="Calibri" w:cs="Calibri"/>
          <w:b/>
          <w:bCs/>
          <w:sz w:val="22"/>
          <w:szCs w:val="22"/>
          <w:lang w:val="pl-PL"/>
        </w:rPr>
        <w:t>Uniwersytetu Medycznego</w:t>
      </w:r>
    </w:p>
    <w:p w:rsidR="00FB6B6D" w:rsidRDefault="00FB6B6D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EB2AA6">
        <w:rPr>
          <w:rFonts w:ascii="Calibri" w:hAnsi="Calibri" w:cs="Calibri"/>
          <w:b/>
          <w:bCs/>
          <w:sz w:val="22"/>
          <w:szCs w:val="22"/>
          <w:lang w:val="pl-PL"/>
        </w:rPr>
        <w:t>im. Karola Marcinkowskiego w Poznaniu</w:t>
      </w:r>
    </w:p>
    <w:p w:rsidR="00FB6B6D" w:rsidRDefault="00FB6B6D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i</w:t>
      </w:r>
    </w:p>
    <w:p w:rsidR="00FB6B6D" w:rsidRDefault="00FB6B6D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Wydział Zdrowia i Spraw Społecznych</w:t>
      </w:r>
    </w:p>
    <w:p w:rsidR="00FB6B6D" w:rsidRPr="00EB2AA6" w:rsidRDefault="00FB6B6D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Urzędu Miasta Poznania</w:t>
      </w:r>
    </w:p>
    <w:p w:rsidR="00FB6B6D" w:rsidRPr="00EB2AA6" w:rsidRDefault="00FB6B6D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FB6B6D" w:rsidRPr="00EB2AA6" w:rsidRDefault="00FB6B6D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FB6B6D" w:rsidRPr="00EB2AA6" w:rsidRDefault="00FB6B6D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EB2AA6">
        <w:rPr>
          <w:rFonts w:ascii="Calibri" w:hAnsi="Calibri" w:cs="Calibri"/>
          <w:b/>
          <w:bCs/>
          <w:sz w:val="22"/>
          <w:szCs w:val="22"/>
          <w:lang w:val="pl-PL"/>
        </w:rPr>
        <w:t>serdecznie zaprasza na</w:t>
      </w:r>
    </w:p>
    <w:p w:rsidR="00FB6B6D" w:rsidRPr="00EB2AA6" w:rsidRDefault="00FB6B6D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FB6B6D" w:rsidRPr="00EB2AA6" w:rsidRDefault="00FB6B6D">
      <w:pPr>
        <w:jc w:val="center"/>
        <w:rPr>
          <w:rFonts w:ascii="Calibri" w:hAnsi="Calibri" w:cs="Calibri"/>
          <w:b/>
          <w:bCs/>
          <w:lang w:val="pl-PL"/>
        </w:rPr>
      </w:pPr>
    </w:p>
    <w:p w:rsidR="00FB6B6D" w:rsidRPr="00EB2AA6" w:rsidRDefault="00FB6B6D">
      <w:pPr>
        <w:pStyle w:val="Heading4"/>
        <w:tabs>
          <w:tab w:val="left" w:pos="0"/>
        </w:tabs>
        <w:rPr>
          <w:rFonts w:ascii="Calibri" w:hAnsi="Calibri" w:cs="Calibri"/>
        </w:rPr>
      </w:pPr>
      <w:r w:rsidRPr="00EB2AA6">
        <w:rPr>
          <w:rFonts w:ascii="Calibri" w:hAnsi="Calibri" w:cs="Calibri"/>
        </w:rPr>
        <w:t>X</w:t>
      </w:r>
      <w:r>
        <w:rPr>
          <w:rFonts w:ascii="Calibri" w:hAnsi="Calibri" w:cs="Calibri"/>
        </w:rPr>
        <w:t>II</w:t>
      </w:r>
      <w:r w:rsidRPr="00EB2AA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Ogólnopolską Konferencję</w:t>
      </w:r>
      <w:r>
        <w:rPr>
          <w:rFonts w:ascii="Calibri" w:hAnsi="Calibri" w:cs="Calibri"/>
        </w:rPr>
        <w:br/>
        <w:t>Naukowo - Szkoleniową</w:t>
      </w:r>
    </w:p>
    <w:p w:rsidR="00FB6B6D" w:rsidRPr="00EB2AA6" w:rsidRDefault="00FB6B6D">
      <w:pPr>
        <w:jc w:val="center"/>
        <w:rPr>
          <w:rFonts w:ascii="Calibri" w:hAnsi="Calibri" w:cs="Calibri"/>
          <w:b/>
          <w:bCs/>
          <w:lang w:val="pl-PL"/>
        </w:rPr>
      </w:pPr>
    </w:p>
    <w:p w:rsidR="00FB6B6D" w:rsidRPr="00EB2AA6" w:rsidRDefault="00FB6B6D">
      <w:pPr>
        <w:jc w:val="center"/>
        <w:rPr>
          <w:rFonts w:ascii="Calibri" w:hAnsi="Calibri" w:cs="Calibri"/>
          <w:b/>
          <w:bCs/>
          <w:lang w:val="pl-PL"/>
        </w:rPr>
      </w:pPr>
      <w:r w:rsidRPr="00EB2AA6">
        <w:rPr>
          <w:rFonts w:ascii="Calibri" w:hAnsi="Calibri" w:cs="Calibri"/>
          <w:b/>
          <w:bCs/>
          <w:lang w:val="pl-PL"/>
        </w:rPr>
        <w:t>TYTOŃ A ZDROWIE</w:t>
      </w:r>
    </w:p>
    <w:p w:rsidR="00FB6B6D" w:rsidRPr="00EB2AA6" w:rsidRDefault="00FB6B6D" w:rsidP="00FD08A2">
      <w:pPr>
        <w:pStyle w:val="Heading2"/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„Przyszłość wolna od dymu</w:t>
      </w:r>
      <w:r w:rsidRPr="00EB2AA6">
        <w:rPr>
          <w:rFonts w:ascii="Calibri" w:hAnsi="Calibri" w:cs="Calibri"/>
          <w:sz w:val="24"/>
          <w:szCs w:val="24"/>
        </w:rPr>
        <w:t>”</w:t>
      </w:r>
    </w:p>
    <w:p w:rsidR="00FB6B6D" w:rsidRPr="00EB2AA6" w:rsidRDefault="00FB6B6D">
      <w:pPr>
        <w:pStyle w:val="Heading2"/>
        <w:tabs>
          <w:tab w:val="left" w:pos="0"/>
        </w:tabs>
        <w:rPr>
          <w:rFonts w:ascii="Calibri" w:hAnsi="Calibri" w:cs="Calibri"/>
          <w:sz w:val="24"/>
          <w:szCs w:val="24"/>
        </w:rPr>
      </w:pPr>
    </w:p>
    <w:p w:rsidR="00FB6B6D" w:rsidRPr="00EB2AA6" w:rsidRDefault="00FB6B6D">
      <w:pPr>
        <w:rPr>
          <w:rFonts w:ascii="Calibri" w:hAnsi="Calibri" w:cs="Calibri"/>
          <w:b/>
          <w:bCs/>
          <w:i/>
          <w:iCs/>
          <w:lang w:val="pl-PL"/>
        </w:rPr>
      </w:pPr>
    </w:p>
    <w:p w:rsidR="00FB6B6D" w:rsidRPr="00EB2AA6" w:rsidRDefault="00FB6B6D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EB2AA6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 xml:space="preserve">Konferencja </w:t>
      </w:r>
      <w:r w:rsidRPr="00EB2AA6">
        <w:rPr>
          <w:rFonts w:ascii="Calibri" w:hAnsi="Calibri" w:cs="Calibri"/>
          <w:b/>
          <w:bCs/>
          <w:sz w:val="22"/>
          <w:szCs w:val="22"/>
          <w:lang w:val="pl-PL"/>
        </w:rPr>
        <w:t>odbędzie się</w:t>
      </w:r>
    </w:p>
    <w:p w:rsidR="00FB6B6D" w:rsidRPr="00EB2AA6" w:rsidRDefault="00FB6B6D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w dniach 16-18 listopada 2011</w:t>
      </w:r>
      <w:r w:rsidRPr="00EB2AA6">
        <w:rPr>
          <w:rFonts w:ascii="Calibri" w:hAnsi="Calibri" w:cs="Calibri"/>
          <w:b/>
          <w:bCs/>
          <w:sz w:val="22"/>
          <w:szCs w:val="22"/>
          <w:lang w:val="pl-PL"/>
        </w:rPr>
        <w:t xml:space="preserve"> r.</w:t>
      </w:r>
    </w:p>
    <w:p w:rsidR="00FB6B6D" w:rsidRDefault="00FB6B6D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EB2AA6">
        <w:rPr>
          <w:rFonts w:ascii="Calibri" w:hAnsi="Calibri" w:cs="Calibri"/>
          <w:b/>
          <w:bCs/>
          <w:sz w:val="22"/>
          <w:szCs w:val="22"/>
          <w:lang w:val="pl-PL"/>
        </w:rPr>
        <w:t xml:space="preserve"> w 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Urzędzie Miasta Poznania</w:t>
      </w:r>
    </w:p>
    <w:p w:rsidR="00FB6B6D" w:rsidRPr="00EB2AA6" w:rsidRDefault="00FB6B6D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pl. Kolegiacki 17</w:t>
      </w:r>
    </w:p>
    <w:p w:rsidR="00FB6B6D" w:rsidRPr="00EB2AA6" w:rsidRDefault="00FB6B6D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FB6B6D" w:rsidRPr="00EB2AA6" w:rsidRDefault="00FB6B6D">
      <w:pPr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FB6B6D" w:rsidRPr="00EB2AA6" w:rsidRDefault="00FB6B6D">
      <w:pPr>
        <w:jc w:val="center"/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</w:pPr>
      <w:r w:rsidRPr="00EB2AA6">
        <w:rPr>
          <w:rFonts w:ascii="Calibri" w:hAnsi="Calibri" w:cs="Calibri"/>
          <w:b/>
          <w:bCs/>
          <w:sz w:val="22"/>
          <w:szCs w:val="22"/>
          <w:lang w:val="pl-PL"/>
        </w:rPr>
        <w:t xml:space="preserve">Osoby zainteresowane udziałem w </w:t>
      </w:r>
      <w:r w:rsidRPr="00EB2AA6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Konferencji</w:t>
      </w:r>
    </w:p>
    <w:p w:rsidR="00FB6B6D" w:rsidRPr="00EB2AA6" w:rsidRDefault="00FB6B6D">
      <w:pPr>
        <w:pStyle w:val="Heading1"/>
        <w:tabs>
          <w:tab w:val="left" w:pos="0"/>
        </w:tabs>
        <w:rPr>
          <w:rFonts w:ascii="Calibri" w:hAnsi="Calibri" w:cs="Calibri"/>
          <w:sz w:val="22"/>
          <w:szCs w:val="22"/>
        </w:rPr>
      </w:pPr>
      <w:r w:rsidRPr="00EB2AA6">
        <w:rPr>
          <w:rFonts w:ascii="Calibri" w:hAnsi="Calibri" w:cs="Calibri"/>
          <w:sz w:val="22"/>
          <w:szCs w:val="22"/>
        </w:rPr>
        <w:t>proszone są o przesłanie karty zgłoszenia</w:t>
      </w:r>
    </w:p>
    <w:p w:rsidR="00FB6B6D" w:rsidRPr="00EB2AA6" w:rsidRDefault="00FB6B6D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 xml:space="preserve">wraz z </w:t>
      </w:r>
      <w:r w:rsidRPr="00EB2AA6">
        <w:rPr>
          <w:rFonts w:ascii="Calibri" w:hAnsi="Calibri" w:cs="Calibri"/>
          <w:b/>
          <w:bCs/>
          <w:sz w:val="22"/>
          <w:szCs w:val="22"/>
          <w:lang w:val="pl-PL"/>
        </w:rPr>
        <w:t>pracą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 xml:space="preserve"> lub abstraktem</w:t>
      </w:r>
    </w:p>
    <w:p w:rsidR="00FB6B6D" w:rsidRPr="00EB2AA6" w:rsidRDefault="00FB6B6D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EB2AA6">
        <w:rPr>
          <w:rFonts w:ascii="Calibri" w:hAnsi="Calibri" w:cs="Calibri"/>
          <w:b/>
          <w:bCs/>
          <w:sz w:val="22"/>
          <w:szCs w:val="22"/>
          <w:lang w:val="pl-PL"/>
        </w:rPr>
        <w:t xml:space="preserve">w 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 xml:space="preserve">nieprzekraczalnym </w:t>
      </w:r>
      <w:r w:rsidRPr="00EB2AA6">
        <w:rPr>
          <w:rFonts w:ascii="Calibri" w:hAnsi="Calibri" w:cs="Calibri"/>
          <w:b/>
          <w:bCs/>
          <w:sz w:val="22"/>
          <w:szCs w:val="22"/>
          <w:lang w:val="pl-PL"/>
        </w:rPr>
        <w:t xml:space="preserve">terminie do dnia </w:t>
      </w:r>
    </w:p>
    <w:p w:rsidR="00FB6B6D" w:rsidRPr="00EB2AA6" w:rsidRDefault="00FB6B6D">
      <w:pPr>
        <w:jc w:val="center"/>
        <w:rPr>
          <w:rFonts w:ascii="Calibri" w:hAnsi="Calibri" w:cs="Calibri"/>
          <w:b/>
          <w:bCs/>
          <w:sz w:val="22"/>
          <w:szCs w:val="22"/>
          <w:u w:val="single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pl-PL"/>
        </w:rPr>
        <w:t>30 czerwca 2011</w:t>
      </w:r>
      <w:r w:rsidRPr="00EB2AA6">
        <w:rPr>
          <w:rFonts w:ascii="Calibri" w:hAnsi="Calibri" w:cs="Calibri"/>
          <w:b/>
          <w:bCs/>
          <w:sz w:val="22"/>
          <w:szCs w:val="22"/>
          <w:u w:val="single"/>
          <w:lang w:val="pl-PL"/>
        </w:rPr>
        <w:t xml:space="preserve"> r.</w:t>
      </w:r>
    </w:p>
    <w:p w:rsidR="00FB6B6D" w:rsidRPr="00EB2AA6" w:rsidRDefault="00FB6B6D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EB2AA6">
        <w:rPr>
          <w:rFonts w:ascii="Calibri" w:hAnsi="Calibri" w:cs="Calibri"/>
          <w:b/>
          <w:bCs/>
          <w:sz w:val="22"/>
          <w:szCs w:val="22"/>
          <w:lang w:val="pl-PL"/>
        </w:rPr>
        <w:t>pocztą elektroniczną</w:t>
      </w:r>
    </w:p>
    <w:p w:rsidR="00FB6B6D" w:rsidRPr="00EB2AA6" w:rsidRDefault="00FB6B6D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EB2AA6">
        <w:rPr>
          <w:rFonts w:ascii="Calibri" w:hAnsi="Calibri" w:cs="Calibri"/>
          <w:b/>
          <w:bCs/>
          <w:sz w:val="22"/>
          <w:szCs w:val="22"/>
          <w:lang w:val="pl-PL"/>
        </w:rPr>
        <w:t>na adres: eflorek@ump.edu.pl</w:t>
      </w:r>
    </w:p>
    <w:p w:rsidR="00FB6B6D" w:rsidRPr="00EB2AA6" w:rsidRDefault="00FB6B6D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FB6B6D" w:rsidRPr="00EB2AA6" w:rsidRDefault="00FB6B6D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EB2AA6">
        <w:rPr>
          <w:rFonts w:ascii="Calibri" w:hAnsi="Calibri" w:cs="Calibri"/>
          <w:b/>
          <w:bCs/>
          <w:sz w:val="22"/>
          <w:szCs w:val="22"/>
          <w:lang w:val="pl-PL"/>
        </w:rPr>
        <w:t xml:space="preserve">Udział w </w:t>
      </w:r>
      <w:r w:rsidRPr="00EB2AA6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 xml:space="preserve">Konferencji </w:t>
      </w:r>
      <w:r w:rsidRPr="00EB2AA6">
        <w:rPr>
          <w:rFonts w:ascii="Calibri" w:hAnsi="Calibri" w:cs="Calibri"/>
          <w:b/>
          <w:bCs/>
          <w:sz w:val="22"/>
          <w:szCs w:val="22"/>
          <w:lang w:val="pl-PL"/>
        </w:rPr>
        <w:t>zostanie</w:t>
      </w:r>
    </w:p>
    <w:p w:rsidR="00FB6B6D" w:rsidRPr="00EB2AA6" w:rsidRDefault="00FB6B6D">
      <w:pPr>
        <w:jc w:val="center"/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</w:pPr>
      <w:r w:rsidRPr="00EB2AA6">
        <w:rPr>
          <w:rFonts w:ascii="Calibri" w:hAnsi="Calibri" w:cs="Calibri"/>
          <w:b/>
          <w:bCs/>
          <w:sz w:val="22"/>
          <w:szCs w:val="22"/>
          <w:lang w:val="pl-PL"/>
        </w:rPr>
        <w:t xml:space="preserve">potwierdzony </w:t>
      </w:r>
      <w:r w:rsidRPr="00EB2AA6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Certyfikatem.</w:t>
      </w:r>
    </w:p>
    <w:p w:rsidR="00FB6B6D" w:rsidRPr="00EB2AA6" w:rsidRDefault="00FB6B6D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EB2AA6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 xml:space="preserve">Certyfikat </w:t>
      </w:r>
      <w:r w:rsidRPr="00EB2AA6">
        <w:rPr>
          <w:rFonts w:ascii="Calibri" w:hAnsi="Calibri" w:cs="Calibri"/>
          <w:b/>
          <w:bCs/>
          <w:sz w:val="22"/>
          <w:szCs w:val="22"/>
          <w:lang w:val="pl-PL"/>
        </w:rPr>
        <w:t>potwierdza uzyskanie 10 punktów edukacyjnych szkolenia ciągłego.</w:t>
      </w:r>
    </w:p>
    <w:p w:rsidR="00FB6B6D" w:rsidRDefault="00FB6B6D" w:rsidP="004125E1">
      <w:pPr>
        <w:pStyle w:val="Heading5"/>
        <w:numPr>
          <w:ilvl w:val="0"/>
          <w:numId w:val="0"/>
        </w:numPr>
        <w:ind w:left="2832" w:hanging="2832"/>
        <w:rPr>
          <w:rFonts w:ascii="Calibri" w:hAnsi="Calibri" w:cs="Calibri"/>
          <w:sz w:val="22"/>
          <w:szCs w:val="22"/>
        </w:rPr>
      </w:pPr>
      <w:r w:rsidRPr="004125E1">
        <w:rPr>
          <w:rFonts w:ascii="Calibri" w:hAnsi="Calibri" w:cs="Calibri"/>
          <w:sz w:val="22"/>
          <w:szCs w:val="22"/>
        </w:rPr>
        <w:t>Opłata rejestracyjna wynosi :</w:t>
      </w:r>
    </w:p>
    <w:p w:rsidR="00FB6B6D" w:rsidRPr="00960B35" w:rsidRDefault="00FB6B6D" w:rsidP="00960B35">
      <w:pPr>
        <w:pStyle w:val="Heading5"/>
        <w:numPr>
          <w:ilvl w:val="0"/>
          <w:numId w:val="0"/>
        </w:numPr>
        <w:ind w:left="709" w:firstLine="3"/>
        <w:rPr>
          <w:rFonts w:ascii="Calibri" w:hAnsi="Calibri" w:cs="Calibri"/>
          <w:sz w:val="22"/>
          <w:szCs w:val="22"/>
        </w:rPr>
      </w:pPr>
      <w:r w:rsidRPr="00960B35">
        <w:rPr>
          <w:rFonts w:ascii="Calibri" w:hAnsi="Calibri" w:cs="Calibri"/>
          <w:sz w:val="22"/>
          <w:szCs w:val="22"/>
        </w:rPr>
        <w:t>500 zł</w:t>
      </w:r>
      <w:r>
        <w:rPr>
          <w:rFonts w:ascii="Calibri" w:hAnsi="Calibri" w:cs="Calibri"/>
          <w:sz w:val="22"/>
          <w:szCs w:val="22"/>
        </w:rPr>
        <w:t xml:space="preserve"> - do</w:t>
      </w:r>
      <w:r w:rsidRPr="00960B35">
        <w:rPr>
          <w:rFonts w:ascii="Calibri" w:hAnsi="Calibri" w:cs="Calibri"/>
          <w:sz w:val="22"/>
          <w:szCs w:val="22"/>
        </w:rPr>
        <w:t xml:space="preserve"> 15 września</w:t>
      </w:r>
    </w:p>
    <w:p w:rsidR="00FB6B6D" w:rsidRPr="00960B35" w:rsidRDefault="00FB6B6D" w:rsidP="00960B35">
      <w:pPr>
        <w:pStyle w:val="Heading5"/>
        <w:numPr>
          <w:ilvl w:val="0"/>
          <w:numId w:val="0"/>
        </w:numPr>
        <w:ind w:left="709" w:firstLine="3"/>
        <w:rPr>
          <w:rFonts w:ascii="Calibri" w:hAnsi="Calibri" w:cs="Calibri"/>
          <w:sz w:val="22"/>
          <w:szCs w:val="22"/>
        </w:rPr>
      </w:pPr>
      <w:r w:rsidRPr="00960B35">
        <w:rPr>
          <w:rFonts w:ascii="Calibri" w:hAnsi="Calibri" w:cs="Calibri"/>
          <w:sz w:val="22"/>
          <w:szCs w:val="22"/>
        </w:rPr>
        <w:t>600 zł</w:t>
      </w:r>
      <w:r>
        <w:rPr>
          <w:rFonts w:ascii="Calibri" w:hAnsi="Calibri" w:cs="Calibri"/>
          <w:sz w:val="22"/>
          <w:szCs w:val="22"/>
        </w:rPr>
        <w:t xml:space="preserve"> - </w:t>
      </w:r>
      <w:r w:rsidRPr="00960B35">
        <w:rPr>
          <w:rFonts w:ascii="Calibri" w:hAnsi="Calibri" w:cs="Calibri"/>
          <w:sz w:val="22"/>
          <w:szCs w:val="22"/>
        </w:rPr>
        <w:t>od 15 września do</w:t>
      </w:r>
      <w:r>
        <w:rPr>
          <w:rFonts w:ascii="Calibri" w:hAnsi="Calibri" w:cs="Calibri"/>
          <w:sz w:val="22"/>
          <w:szCs w:val="22"/>
        </w:rPr>
        <w:t xml:space="preserve"> 14 października</w:t>
      </w:r>
    </w:p>
    <w:p w:rsidR="00FB6B6D" w:rsidRPr="00EB2AA6" w:rsidRDefault="00FB6B6D">
      <w:pPr>
        <w:pStyle w:val="Heading5"/>
        <w:tabs>
          <w:tab w:val="left" w:pos="0"/>
        </w:tabs>
        <w:rPr>
          <w:rFonts w:ascii="Calibri" w:hAnsi="Calibri" w:cs="Calibri"/>
          <w:sz w:val="22"/>
          <w:szCs w:val="22"/>
        </w:rPr>
      </w:pPr>
    </w:p>
    <w:p w:rsidR="00FB6B6D" w:rsidRPr="00EB2AA6" w:rsidRDefault="00FB6B6D">
      <w:pPr>
        <w:pStyle w:val="Heading5"/>
        <w:tabs>
          <w:tab w:val="left" w:pos="0"/>
        </w:tabs>
        <w:rPr>
          <w:rFonts w:ascii="Calibri" w:hAnsi="Calibri" w:cs="Calibri"/>
          <w:sz w:val="22"/>
          <w:szCs w:val="22"/>
        </w:rPr>
      </w:pPr>
      <w:r w:rsidRPr="00EB2AA6">
        <w:rPr>
          <w:rFonts w:ascii="Calibri" w:hAnsi="Calibri" w:cs="Calibri"/>
          <w:sz w:val="22"/>
          <w:szCs w:val="22"/>
        </w:rPr>
        <w:t>Opłata obejmuje:</w:t>
      </w:r>
    </w:p>
    <w:p w:rsidR="00FB6B6D" w:rsidRPr="00EB2AA6" w:rsidRDefault="00FB6B6D">
      <w:pPr>
        <w:numPr>
          <w:ilvl w:val="0"/>
          <w:numId w:val="2"/>
        </w:numPr>
        <w:tabs>
          <w:tab w:val="left" w:pos="1068"/>
        </w:tabs>
        <w:rPr>
          <w:rFonts w:ascii="Calibri" w:hAnsi="Calibri" w:cs="Calibri"/>
          <w:i/>
          <w:iCs/>
          <w:sz w:val="22"/>
          <w:szCs w:val="22"/>
          <w:lang w:val="pl-PL"/>
        </w:rPr>
      </w:pPr>
      <w:r w:rsidRPr="00EB2AA6">
        <w:rPr>
          <w:rFonts w:ascii="Calibri" w:hAnsi="Calibri" w:cs="Calibri"/>
          <w:sz w:val="22"/>
          <w:szCs w:val="22"/>
          <w:lang w:val="pl-PL"/>
        </w:rPr>
        <w:t xml:space="preserve">udział we wszystkich </w:t>
      </w:r>
      <w:r w:rsidRPr="00EB2AA6">
        <w:rPr>
          <w:rFonts w:ascii="Calibri" w:hAnsi="Calibri" w:cs="Calibri"/>
          <w:i/>
          <w:iCs/>
          <w:sz w:val="22"/>
          <w:szCs w:val="22"/>
          <w:lang w:val="pl-PL"/>
        </w:rPr>
        <w:t>Sesjach</w:t>
      </w:r>
    </w:p>
    <w:p w:rsidR="00FB6B6D" w:rsidRPr="00EB2AA6" w:rsidRDefault="00FB6B6D">
      <w:pPr>
        <w:numPr>
          <w:ilvl w:val="0"/>
          <w:numId w:val="2"/>
        </w:numPr>
        <w:tabs>
          <w:tab w:val="left" w:pos="1068"/>
        </w:tabs>
        <w:rPr>
          <w:rFonts w:ascii="Calibri" w:hAnsi="Calibri" w:cs="Calibri"/>
          <w:i/>
          <w:iCs/>
          <w:sz w:val="22"/>
          <w:szCs w:val="22"/>
          <w:lang w:val="pl-PL"/>
        </w:rPr>
      </w:pPr>
      <w:r w:rsidRPr="00EB2AA6">
        <w:rPr>
          <w:rFonts w:ascii="Calibri" w:hAnsi="Calibri" w:cs="Calibri"/>
          <w:sz w:val="22"/>
          <w:szCs w:val="22"/>
          <w:lang w:val="pl-PL"/>
        </w:rPr>
        <w:t xml:space="preserve">udział w dyskusji </w:t>
      </w:r>
      <w:r w:rsidRPr="00EB2AA6">
        <w:rPr>
          <w:rFonts w:ascii="Calibri" w:hAnsi="Calibri" w:cs="Calibri"/>
          <w:i/>
          <w:iCs/>
          <w:sz w:val="22"/>
          <w:szCs w:val="22"/>
          <w:lang w:val="pl-PL"/>
        </w:rPr>
        <w:t>Okrągłego Stołu</w:t>
      </w:r>
    </w:p>
    <w:p w:rsidR="00FB6B6D" w:rsidRPr="00EB2AA6" w:rsidRDefault="00FB6B6D">
      <w:pPr>
        <w:numPr>
          <w:ilvl w:val="0"/>
          <w:numId w:val="2"/>
        </w:numPr>
        <w:tabs>
          <w:tab w:val="left" w:pos="1068"/>
        </w:tabs>
        <w:rPr>
          <w:rFonts w:ascii="Calibri" w:hAnsi="Calibri" w:cs="Calibri"/>
          <w:i/>
          <w:iCs/>
          <w:sz w:val="22"/>
          <w:szCs w:val="22"/>
          <w:lang w:val="pl-PL"/>
        </w:rPr>
      </w:pPr>
      <w:r w:rsidRPr="00EB2AA6">
        <w:rPr>
          <w:rFonts w:ascii="Calibri" w:hAnsi="Calibri" w:cs="Calibri"/>
          <w:sz w:val="22"/>
          <w:szCs w:val="22"/>
          <w:lang w:val="pl-PL"/>
        </w:rPr>
        <w:t xml:space="preserve">udział w </w:t>
      </w:r>
      <w:r w:rsidRPr="00EB2AA6">
        <w:rPr>
          <w:rFonts w:ascii="Calibri" w:hAnsi="Calibri" w:cs="Calibri"/>
          <w:i/>
          <w:iCs/>
          <w:sz w:val="22"/>
          <w:szCs w:val="22"/>
          <w:lang w:val="pl-PL"/>
        </w:rPr>
        <w:t>Warsztatach</w:t>
      </w:r>
    </w:p>
    <w:p w:rsidR="00FB6B6D" w:rsidRPr="00EB2AA6" w:rsidRDefault="00FB6B6D">
      <w:pPr>
        <w:numPr>
          <w:ilvl w:val="0"/>
          <w:numId w:val="2"/>
        </w:numPr>
        <w:tabs>
          <w:tab w:val="left" w:pos="1068"/>
        </w:tabs>
        <w:rPr>
          <w:rFonts w:ascii="Calibri" w:hAnsi="Calibri" w:cs="Calibri"/>
          <w:sz w:val="22"/>
          <w:szCs w:val="22"/>
          <w:lang w:val="pl-PL"/>
        </w:rPr>
      </w:pPr>
      <w:r w:rsidRPr="00EB2AA6">
        <w:rPr>
          <w:rFonts w:ascii="Calibri" w:hAnsi="Calibri" w:cs="Calibri"/>
          <w:sz w:val="22"/>
          <w:szCs w:val="22"/>
          <w:lang w:val="pl-PL"/>
        </w:rPr>
        <w:t>materiały konferencyjne</w:t>
      </w:r>
    </w:p>
    <w:p w:rsidR="00FB6B6D" w:rsidRPr="00EB2AA6" w:rsidRDefault="00FB6B6D">
      <w:pPr>
        <w:numPr>
          <w:ilvl w:val="0"/>
          <w:numId w:val="2"/>
        </w:numPr>
        <w:tabs>
          <w:tab w:val="left" w:pos="1068"/>
        </w:tabs>
        <w:rPr>
          <w:rFonts w:ascii="Calibri" w:hAnsi="Calibri" w:cs="Calibri"/>
          <w:i/>
          <w:iCs/>
          <w:sz w:val="22"/>
          <w:szCs w:val="22"/>
          <w:lang w:val="pl-PL"/>
        </w:rPr>
      </w:pPr>
      <w:r w:rsidRPr="00EB2AA6">
        <w:rPr>
          <w:rFonts w:ascii="Calibri" w:hAnsi="Calibri" w:cs="Calibri"/>
          <w:i/>
          <w:iCs/>
          <w:sz w:val="22"/>
          <w:szCs w:val="22"/>
          <w:lang w:val="pl-PL"/>
        </w:rPr>
        <w:t>Przegląd Lekarski</w:t>
      </w:r>
    </w:p>
    <w:p w:rsidR="00FB6B6D" w:rsidRPr="00EB2AA6" w:rsidRDefault="00FB6B6D">
      <w:pPr>
        <w:numPr>
          <w:ilvl w:val="0"/>
          <w:numId w:val="2"/>
        </w:numPr>
        <w:tabs>
          <w:tab w:val="left" w:pos="1068"/>
        </w:tabs>
        <w:rPr>
          <w:rFonts w:ascii="Calibri" w:hAnsi="Calibri" w:cs="Calibri"/>
          <w:sz w:val="22"/>
          <w:szCs w:val="22"/>
          <w:lang w:val="pl-PL"/>
        </w:rPr>
      </w:pPr>
      <w:r w:rsidRPr="00EB2AA6">
        <w:rPr>
          <w:rFonts w:ascii="Calibri" w:hAnsi="Calibri" w:cs="Calibri"/>
          <w:i/>
          <w:iCs/>
          <w:sz w:val="22"/>
          <w:szCs w:val="22"/>
          <w:lang w:val="pl-PL"/>
        </w:rPr>
        <w:t>Certyfikat</w:t>
      </w:r>
      <w:r w:rsidRPr="00EB2AA6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3F195B">
        <w:rPr>
          <w:rFonts w:ascii="Calibri" w:hAnsi="Calibri" w:cs="Calibri"/>
          <w:i/>
          <w:iCs/>
          <w:sz w:val="22"/>
          <w:szCs w:val="22"/>
          <w:lang w:val="pl-PL"/>
        </w:rPr>
        <w:t>uczestnictwa</w:t>
      </w:r>
    </w:p>
    <w:p w:rsidR="00FB6B6D" w:rsidRPr="00067EED" w:rsidRDefault="00FB6B6D">
      <w:pPr>
        <w:numPr>
          <w:ilvl w:val="0"/>
          <w:numId w:val="2"/>
        </w:numPr>
        <w:tabs>
          <w:tab w:val="left" w:pos="1068"/>
        </w:tabs>
        <w:rPr>
          <w:rFonts w:ascii="Calibri" w:hAnsi="Calibri" w:cs="Calibri"/>
          <w:sz w:val="22"/>
          <w:szCs w:val="22"/>
          <w:lang w:val="pl-PL"/>
        </w:rPr>
      </w:pPr>
      <w:r w:rsidRPr="00067EED">
        <w:rPr>
          <w:rFonts w:ascii="Calibri" w:hAnsi="Calibri" w:cs="Calibri"/>
          <w:sz w:val="22"/>
          <w:szCs w:val="22"/>
          <w:lang w:val="pl-PL"/>
        </w:rPr>
        <w:t>poczęstunek (</w:t>
      </w:r>
      <w:r>
        <w:rPr>
          <w:rFonts w:ascii="Calibri" w:hAnsi="Calibri" w:cs="Calibri"/>
          <w:sz w:val="22"/>
          <w:szCs w:val="22"/>
          <w:lang w:val="pl-PL"/>
        </w:rPr>
        <w:t>16, 17, 18</w:t>
      </w:r>
      <w:r w:rsidRPr="00067EED">
        <w:rPr>
          <w:rFonts w:ascii="Calibri" w:hAnsi="Calibri" w:cs="Calibri"/>
          <w:sz w:val="22"/>
          <w:szCs w:val="22"/>
          <w:lang w:val="pl-PL"/>
        </w:rPr>
        <w:t xml:space="preserve"> listopada)</w:t>
      </w:r>
    </w:p>
    <w:p w:rsidR="00FB6B6D" w:rsidRPr="00067EED" w:rsidRDefault="00FB6B6D">
      <w:pPr>
        <w:numPr>
          <w:ilvl w:val="0"/>
          <w:numId w:val="2"/>
        </w:numPr>
        <w:tabs>
          <w:tab w:val="left" w:pos="1068"/>
        </w:tabs>
        <w:rPr>
          <w:rFonts w:ascii="Calibri" w:hAnsi="Calibri" w:cs="Calibri"/>
          <w:sz w:val="22"/>
          <w:szCs w:val="22"/>
          <w:lang w:val="pl-PL"/>
        </w:rPr>
      </w:pPr>
      <w:r w:rsidRPr="00067EED">
        <w:rPr>
          <w:rFonts w:ascii="Calibri" w:hAnsi="Calibri" w:cs="Calibri"/>
          <w:sz w:val="22"/>
          <w:szCs w:val="22"/>
          <w:lang w:val="pl-PL"/>
        </w:rPr>
        <w:t>powitanie (1</w:t>
      </w:r>
      <w:r>
        <w:rPr>
          <w:rFonts w:ascii="Calibri" w:hAnsi="Calibri" w:cs="Calibri"/>
          <w:sz w:val="22"/>
          <w:szCs w:val="22"/>
          <w:lang w:val="pl-PL"/>
        </w:rPr>
        <w:t>6</w:t>
      </w:r>
      <w:r w:rsidRPr="00067EED">
        <w:rPr>
          <w:rFonts w:ascii="Calibri" w:hAnsi="Calibri" w:cs="Calibri"/>
          <w:sz w:val="22"/>
          <w:szCs w:val="22"/>
          <w:lang w:val="pl-PL"/>
        </w:rPr>
        <w:t xml:space="preserve"> listopada)</w:t>
      </w:r>
    </w:p>
    <w:p w:rsidR="00FB6B6D" w:rsidRPr="00067EED" w:rsidRDefault="00FB6B6D">
      <w:pPr>
        <w:numPr>
          <w:ilvl w:val="0"/>
          <w:numId w:val="2"/>
        </w:numPr>
        <w:tabs>
          <w:tab w:val="left" w:pos="1068"/>
        </w:tabs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uroczysta </w:t>
      </w:r>
      <w:r w:rsidRPr="00067EED">
        <w:rPr>
          <w:rFonts w:ascii="Calibri" w:hAnsi="Calibri" w:cs="Calibri"/>
          <w:sz w:val="22"/>
          <w:szCs w:val="22"/>
          <w:lang w:val="pl-PL"/>
        </w:rPr>
        <w:t>kolacja (</w:t>
      </w:r>
      <w:r>
        <w:rPr>
          <w:rFonts w:ascii="Calibri" w:hAnsi="Calibri" w:cs="Calibri"/>
          <w:sz w:val="22"/>
          <w:szCs w:val="22"/>
          <w:lang w:val="pl-PL"/>
        </w:rPr>
        <w:t>17</w:t>
      </w:r>
      <w:r w:rsidRPr="00067EED">
        <w:rPr>
          <w:rFonts w:ascii="Calibri" w:hAnsi="Calibri" w:cs="Calibri"/>
          <w:sz w:val="22"/>
          <w:szCs w:val="22"/>
          <w:lang w:val="pl-PL"/>
        </w:rPr>
        <w:t xml:space="preserve"> listopada)</w:t>
      </w:r>
    </w:p>
    <w:p w:rsidR="00FB6B6D" w:rsidRPr="00EB2AA6" w:rsidRDefault="00FB6B6D">
      <w:pPr>
        <w:rPr>
          <w:rFonts w:ascii="Calibri" w:hAnsi="Calibri" w:cs="Calibri"/>
          <w:sz w:val="22"/>
          <w:szCs w:val="22"/>
          <w:lang w:val="pl-PL"/>
        </w:rPr>
      </w:pPr>
    </w:p>
    <w:p w:rsidR="00FB6B6D" w:rsidRPr="00EB2AA6" w:rsidRDefault="00FB6B6D">
      <w:pPr>
        <w:pStyle w:val="Heading5"/>
        <w:tabs>
          <w:tab w:val="left" w:pos="0"/>
        </w:tabs>
        <w:rPr>
          <w:rFonts w:ascii="Calibri" w:hAnsi="Calibri" w:cs="Calibri"/>
          <w:sz w:val="22"/>
          <w:szCs w:val="22"/>
        </w:rPr>
      </w:pPr>
      <w:r w:rsidRPr="00EB2AA6">
        <w:rPr>
          <w:rFonts w:ascii="Calibri" w:hAnsi="Calibri" w:cs="Calibri"/>
          <w:sz w:val="22"/>
          <w:szCs w:val="22"/>
        </w:rPr>
        <w:t>Numer konta</w:t>
      </w:r>
    </w:p>
    <w:p w:rsidR="00FB6B6D" w:rsidRPr="00EB2AA6" w:rsidRDefault="00FB6B6D">
      <w:pPr>
        <w:ind w:firstLine="708"/>
        <w:rPr>
          <w:rFonts w:ascii="Calibri" w:hAnsi="Calibri" w:cs="Calibri"/>
          <w:sz w:val="22"/>
          <w:szCs w:val="22"/>
          <w:lang w:val="pl-PL"/>
        </w:rPr>
      </w:pPr>
      <w:r w:rsidRPr="00EB2AA6">
        <w:rPr>
          <w:rFonts w:ascii="Calibri" w:hAnsi="Calibri" w:cs="Calibri"/>
          <w:sz w:val="22"/>
          <w:szCs w:val="22"/>
          <w:lang w:val="pl-PL"/>
        </w:rPr>
        <w:t>Uniwersytet Medyczny w Poznaniu</w:t>
      </w:r>
    </w:p>
    <w:p w:rsidR="00FB6B6D" w:rsidRPr="00EB2AA6" w:rsidRDefault="00FB6B6D">
      <w:pPr>
        <w:ind w:firstLine="708"/>
        <w:rPr>
          <w:rFonts w:ascii="Calibri" w:hAnsi="Calibri" w:cs="Calibri"/>
          <w:sz w:val="22"/>
          <w:szCs w:val="22"/>
          <w:lang w:val="pl-PL"/>
        </w:rPr>
      </w:pPr>
      <w:r w:rsidRPr="00EB2AA6">
        <w:rPr>
          <w:rFonts w:ascii="Calibri" w:hAnsi="Calibri" w:cs="Calibri"/>
          <w:sz w:val="22"/>
          <w:szCs w:val="22"/>
          <w:lang w:val="pl-PL"/>
        </w:rPr>
        <w:t>Bank Handlowy w Warszawie o/Poznań</w:t>
      </w:r>
    </w:p>
    <w:p w:rsidR="00FB6B6D" w:rsidRPr="00EB2AA6" w:rsidRDefault="00FB6B6D">
      <w:pPr>
        <w:ind w:firstLine="708"/>
        <w:rPr>
          <w:rFonts w:ascii="Calibri" w:hAnsi="Calibri" w:cs="Calibri"/>
          <w:b/>
          <w:bCs/>
          <w:sz w:val="22"/>
          <w:szCs w:val="22"/>
          <w:lang w:val="pl-PL"/>
        </w:rPr>
      </w:pPr>
      <w:r w:rsidRPr="00EB2AA6">
        <w:rPr>
          <w:rFonts w:ascii="Calibri" w:hAnsi="Calibri" w:cs="Calibri"/>
          <w:b/>
          <w:bCs/>
          <w:sz w:val="22"/>
          <w:szCs w:val="22"/>
          <w:lang w:val="pl-PL"/>
        </w:rPr>
        <w:t>56103012470000000047718000</w:t>
      </w:r>
    </w:p>
    <w:p w:rsidR="00FB6B6D" w:rsidRPr="00EB2AA6" w:rsidRDefault="00FB6B6D" w:rsidP="00960B35">
      <w:pPr>
        <w:ind w:firstLine="708"/>
        <w:rPr>
          <w:rFonts w:ascii="Calibri" w:hAnsi="Calibri" w:cs="Calibri"/>
          <w:b/>
          <w:bCs/>
          <w:sz w:val="22"/>
          <w:szCs w:val="22"/>
          <w:lang w:val="pl-PL"/>
        </w:rPr>
      </w:pPr>
      <w:r w:rsidRPr="00EB2AA6">
        <w:rPr>
          <w:rFonts w:ascii="Calibri" w:hAnsi="Calibri" w:cs="Calibri"/>
          <w:sz w:val="22"/>
          <w:szCs w:val="22"/>
          <w:lang w:val="pl-PL"/>
        </w:rPr>
        <w:t xml:space="preserve">hasło: </w:t>
      </w:r>
      <w:r w:rsidRPr="00EB2AA6">
        <w:rPr>
          <w:rFonts w:ascii="Calibri" w:hAnsi="Calibri" w:cs="Calibri"/>
          <w:b/>
          <w:bCs/>
          <w:sz w:val="22"/>
          <w:szCs w:val="22"/>
          <w:lang w:val="pl-PL"/>
        </w:rPr>
        <w:t>Konferencja „Tytoń a Zdrowie”</w:t>
      </w:r>
    </w:p>
    <w:p w:rsidR="00FB6B6D" w:rsidRPr="00EB2AA6" w:rsidRDefault="00FB6B6D">
      <w:pPr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FB6B6D" w:rsidRPr="00EB2AA6" w:rsidRDefault="00FB6B6D">
      <w:pPr>
        <w:jc w:val="center"/>
        <w:rPr>
          <w:rFonts w:ascii="Calibri" w:hAnsi="Calibri" w:cs="Calibri"/>
          <w:b/>
          <w:bCs/>
          <w:sz w:val="22"/>
          <w:szCs w:val="22"/>
          <w:u w:val="single"/>
          <w:lang w:val="pl-PL"/>
        </w:rPr>
      </w:pPr>
      <w:r w:rsidRPr="00EB2AA6">
        <w:rPr>
          <w:rFonts w:ascii="Calibri" w:hAnsi="Calibri" w:cs="Calibri"/>
          <w:b/>
          <w:bCs/>
          <w:sz w:val="22"/>
          <w:szCs w:val="22"/>
          <w:u w:val="single"/>
          <w:lang w:val="pl-PL"/>
        </w:rPr>
        <w:t xml:space="preserve">Adres </w:t>
      </w:r>
      <w:r>
        <w:rPr>
          <w:rFonts w:ascii="Calibri" w:hAnsi="Calibri" w:cs="Calibri"/>
          <w:b/>
          <w:bCs/>
          <w:sz w:val="22"/>
          <w:szCs w:val="22"/>
          <w:u w:val="single"/>
          <w:lang w:val="pl-PL"/>
        </w:rPr>
        <w:t>Komitetu Organizacyjnego</w:t>
      </w:r>
      <w:r w:rsidRPr="00EB2AA6">
        <w:rPr>
          <w:rFonts w:ascii="Calibri" w:hAnsi="Calibri" w:cs="Calibri"/>
          <w:b/>
          <w:bCs/>
          <w:sz w:val="22"/>
          <w:szCs w:val="22"/>
          <w:u w:val="single"/>
          <w:lang w:val="pl-PL"/>
        </w:rPr>
        <w:t>:</w:t>
      </w:r>
    </w:p>
    <w:p w:rsidR="00FB6B6D" w:rsidRPr="00EB2AA6" w:rsidRDefault="00FB6B6D">
      <w:pPr>
        <w:jc w:val="center"/>
        <w:rPr>
          <w:rFonts w:ascii="Calibri" w:hAnsi="Calibri" w:cs="Calibri"/>
          <w:b/>
          <w:bCs/>
          <w:sz w:val="22"/>
          <w:szCs w:val="22"/>
          <w:u w:val="single"/>
          <w:lang w:val="pl-PL"/>
        </w:rPr>
      </w:pPr>
    </w:p>
    <w:p w:rsidR="00FB6B6D" w:rsidRPr="00EB2AA6" w:rsidRDefault="00FB6B6D">
      <w:pPr>
        <w:jc w:val="center"/>
        <w:rPr>
          <w:rFonts w:ascii="Calibri" w:hAnsi="Calibri" w:cs="Calibri"/>
          <w:sz w:val="22"/>
          <w:szCs w:val="22"/>
          <w:lang w:val="pl-PL"/>
        </w:rPr>
      </w:pPr>
      <w:r w:rsidRPr="00EB2AA6">
        <w:rPr>
          <w:rFonts w:ascii="Calibri" w:hAnsi="Calibri" w:cs="Calibri"/>
          <w:sz w:val="22"/>
          <w:szCs w:val="22"/>
          <w:lang w:val="pl-PL"/>
        </w:rPr>
        <w:t>Laboratorium Badań Środowiskowych</w:t>
      </w:r>
    </w:p>
    <w:p w:rsidR="00FB6B6D" w:rsidRPr="00EB2AA6" w:rsidRDefault="00FB6B6D">
      <w:pPr>
        <w:jc w:val="center"/>
        <w:rPr>
          <w:rFonts w:ascii="Calibri" w:hAnsi="Calibri" w:cs="Calibri"/>
          <w:sz w:val="22"/>
          <w:szCs w:val="22"/>
          <w:lang w:val="pl-PL"/>
        </w:rPr>
      </w:pPr>
      <w:r w:rsidRPr="00EB2AA6">
        <w:rPr>
          <w:rFonts w:ascii="Calibri" w:hAnsi="Calibri" w:cs="Calibri"/>
          <w:sz w:val="22"/>
          <w:szCs w:val="22"/>
          <w:lang w:val="pl-PL"/>
        </w:rPr>
        <w:t>Katedra i Zakład Toksykologii</w:t>
      </w:r>
    </w:p>
    <w:p w:rsidR="00FB6B6D" w:rsidRPr="00EB2AA6" w:rsidRDefault="00FB6B6D">
      <w:pPr>
        <w:jc w:val="center"/>
        <w:rPr>
          <w:rFonts w:ascii="Calibri" w:hAnsi="Calibri" w:cs="Calibri"/>
          <w:sz w:val="22"/>
          <w:szCs w:val="22"/>
          <w:lang w:val="pl-PL"/>
        </w:rPr>
      </w:pPr>
      <w:r w:rsidRPr="00EB2AA6">
        <w:rPr>
          <w:rFonts w:ascii="Calibri" w:hAnsi="Calibri" w:cs="Calibri"/>
          <w:sz w:val="22"/>
          <w:szCs w:val="22"/>
          <w:lang w:val="pl-PL"/>
        </w:rPr>
        <w:t>Uniwersytetu Medycznego w Poznaniu</w:t>
      </w:r>
    </w:p>
    <w:p w:rsidR="00FB6B6D" w:rsidRPr="00EB2AA6" w:rsidRDefault="00FB6B6D">
      <w:pPr>
        <w:jc w:val="center"/>
        <w:rPr>
          <w:rFonts w:ascii="Calibri" w:hAnsi="Calibri" w:cs="Calibri"/>
          <w:sz w:val="22"/>
          <w:szCs w:val="22"/>
          <w:lang w:val="pl-PL"/>
        </w:rPr>
      </w:pPr>
      <w:r w:rsidRPr="00EB2AA6">
        <w:rPr>
          <w:rFonts w:ascii="Calibri" w:hAnsi="Calibri" w:cs="Calibri"/>
          <w:sz w:val="22"/>
          <w:szCs w:val="22"/>
          <w:lang w:val="pl-PL"/>
        </w:rPr>
        <w:t>ul. Dojazd 30</w:t>
      </w:r>
    </w:p>
    <w:p w:rsidR="00FB6B6D" w:rsidRPr="0063055E" w:rsidRDefault="00FB6B6D">
      <w:pPr>
        <w:jc w:val="center"/>
        <w:rPr>
          <w:rFonts w:ascii="Calibri" w:hAnsi="Calibri" w:cs="Calibri"/>
          <w:sz w:val="22"/>
          <w:szCs w:val="22"/>
          <w:lang w:val="en-US"/>
        </w:rPr>
      </w:pPr>
      <w:r w:rsidRPr="0063055E">
        <w:rPr>
          <w:rFonts w:ascii="Calibri" w:hAnsi="Calibri" w:cs="Calibri"/>
          <w:sz w:val="22"/>
          <w:szCs w:val="22"/>
          <w:lang w:val="en-US"/>
        </w:rPr>
        <w:t>60-631 Poznań</w:t>
      </w:r>
    </w:p>
    <w:p w:rsidR="00FB6B6D" w:rsidRPr="0063055E" w:rsidRDefault="00FB6B6D">
      <w:pPr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tel.: </w:t>
      </w:r>
      <w:r w:rsidRPr="0063055E">
        <w:rPr>
          <w:rFonts w:ascii="Calibri" w:hAnsi="Calibri" w:cs="Calibri"/>
          <w:sz w:val="22"/>
          <w:szCs w:val="22"/>
          <w:lang w:val="en-US"/>
        </w:rPr>
        <w:t>61 847 20 81</w:t>
      </w:r>
    </w:p>
    <w:p w:rsidR="00FB6B6D" w:rsidRPr="00EB2AA6" w:rsidRDefault="00FB6B6D">
      <w:pPr>
        <w:jc w:val="center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 xml:space="preserve">faks: </w:t>
      </w:r>
      <w:r w:rsidRPr="00EB2AA6">
        <w:rPr>
          <w:rFonts w:ascii="Calibri" w:hAnsi="Calibri" w:cs="Calibri"/>
          <w:sz w:val="22"/>
          <w:szCs w:val="22"/>
          <w:lang w:val="de-DE"/>
        </w:rPr>
        <w:t xml:space="preserve">61 847 20 81 w. </w:t>
      </w:r>
      <w:r>
        <w:rPr>
          <w:rFonts w:ascii="Calibri" w:hAnsi="Calibri" w:cs="Calibri"/>
          <w:sz w:val="22"/>
          <w:szCs w:val="22"/>
          <w:lang w:val="de-DE"/>
        </w:rPr>
        <w:t>1</w:t>
      </w:r>
      <w:r w:rsidRPr="00EB2AA6">
        <w:rPr>
          <w:rFonts w:ascii="Calibri" w:hAnsi="Calibri" w:cs="Calibri"/>
          <w:sz w:val="22"/>
          <w:szCs w:val="22"/>
          <w:lang w:val="de-DE"/>
        </w:rPr>
        <w:t>57</w:t>
      </w:r>
    </w:p>
    <w:p w:rsidR="00FB6B6D" w:rsidRDefault="00FB6B6D">
      <w:pPr>
        <w:jc w:val="center"/>
        <w:rPr>
          <w:rFonts w:ascii="Calibri" w:hAnsi="Calibri" w:cs="Calibri"/>
          <w:sz w:val="22"/>
          <w:szCs w:val="22"/>
          <w:lang w:val="de-DE"/>
        </w:rPr>
      </w:pPr>
      <w:r w:rsidRPr="00EB2AA6">
        <w:rPr>
          <w:rFonts w:ascii="Calibri" w:hAnsi="Calibri" w:cs="Calibri"/>
          <w:sz w:val="22"/>
          <w:szCs w:val="22"/>
          <w:lang w:val="de-DE"/>
        </w:rPr>
        <w:t xml:space="preserve">e-mail: </w:t>
      </w:r>
      <w:r w:rsidRPr="008123C4">
        <w:rPr>
          <w:rFonts w:ascii="Calibri" w:hAnsi="Calibri" w:cs="Calibri"/>
          <w:sz w:val="22"/>
          <w:szCs w:val="22"/>
          <w:lang w:val="de-DE"/>
        </w:rPr>
        <w:t>eflorek@ump.edu.pl</w:t>
      </w:r>
    </w:p>
    <w:p w:rsidR="00FB6B6D" w:rsidRDefault="00FB6B6D">
      <w:pPr>
        <w:jc w:val="center"/>
        <w:rPr>
          <w:rFonts w:ascii="Calibri" w:hAnsi="Calibri" w:cs="Calibri"/>
          <w:sz w:val="22"/>
          <w:szCs w:val="22"/>
          <w:lang w:val="de-DE"/>
        </w:rPr>
      </w:pPr>
    </w:p>
    <w:p w:rsidR="00FB6B6D" w:rsidRPr="008123C4" w:rsidRDefault="00FB6B6D" w:rsidP="008123C4">
      <w:pPr>
        <w:pStyle w:val="BodyTextIndent"/>
        <w:spacing w:after="0"/>
        <w:ind w:left="0"/>
        <w:jc w:val="center"/>
        <w:rPr>
          <w:rFonts w:ascii="Calibri" w:hAnsi="Calibri" w:cs="Calibri"/>
          <w:sz w:val="22"/>
          <w:szCs w:val="22"/>
          <w:lang w:val="de-DE"/>
        </w:rPr>
      </w:pPr>
      <w:r w:rsidRPr="008123C4">
        <w:rPr>
          <w:rFonts w:ascii="Calibri" w:hAnsi="Calibri" w:cs="Calibri"/>
          <w:sz w:val="22"/>
          <w:szCs w:val="22"/>
          <w:lang w:val="de-DE"/>
        </w:rPr>
        <w:t>Wydział Zdrowia i Spraw Społecznych</w:t>
      </w:r>
    </w:p>
    <w:p w:rsidR="00FB6B6D" w:rsidRPr="008123C4" w:rsidRDefault="00FB6B6D" w:rsidP="008123C4">
      <w:pPr>
        <w:pStyle w:val="BodyTextIndent"/>
        <w:spacing w:after="0"/>
        <w:ind w:left="0"/>
        <w:jc w:val="center"/>
        <w:rPr>
          <w:rFonts w:ascii="Calibri" w:hAnsi="Calibri" w:cs="Calibri"/>
          <w:sz w:val="22"/>
          <w:szCs w:val="22"/>
          <w:lang w:val="de-DE"/>
        </w:rPr>
      </w:pPr>
      <w:r w:rsidRPr="008123C4">
        <w:rPr>
          <w:rFonts w:ascii="Calibri" w:hAnsi="Calibri" w:cs="Calibri"/>
          <w:sz w:val="22"/>
          <w:szCs w:val="22"/>
          <w:lang w:val="de-DE"/>
        </w:rPr>
        <w:t>Urząd Miasta Poznania</w:t>
      </w:r>
    </w:p>
    <w:p w:rsidR="00FB6B6D" w:rsidRPr="008123C4" w:rsidRDefault="00FB6B6D" w:rsidP="008123C4">
      <w:pPr>
        <w:pStyle w:val="BodyTextIndent"/>
        <w:spacing w:after="0"/>
        <w:ind w:left="0"/>
        <w:jc w:val="center"/>
        <w:rPr>
          <w:rFonts w:ascii="Calibri" w:hAnsi="Calibri" w:cs="Calibri"/>
          <w:sz w:val="22"/>
          <w:szCs w:val="22"/>
          <w:lang w:val="de-DE"/>
        </w:rPr>
      </w:pPr>
      <w:r w:rsidRPr="008123C4">
        <w:rPr>
          <w:rFonts w:ascii="Calibri" w:hAnsi="Calibri" w:cs="Calibri"/>
          <w:sz w:val="22"/>
          <w:szCs w:val="22"/>
          <w:lang w:val="de-DE"/>
        </w:rPr>
        <w:t xml:space="preserve">ul. </w:t>
      </w:r>
      <w:r>
        <w:rPr>
          <w:rFonts w:ascii="Calibri" w:hAnsi="Calibri" w:cs="Calibri"/>
          <w:sz w:val="22"/>
          <w:szCs w:val="22"/>
          <w:lang w:val="de-DE"/>
        </w:rPr>
        <w:t>3 Maja 46</w:t>
      </w:r>
    </w:p>
    <w:p w:rsidR="00FB6B6D" w:rsidRPr="008123C4" w:rsidRDefault="00FB6B6D" w:rsidP="008123C4">
      <w:pPr>
        <w:pStyle w:val="BodyTextIndent"/>
        <w:spacing w:after="0"/>
        <w:ind w:left="0"/>
        <w:jc w:val="center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61-728</w:t>
      </w:r>
      <w:r w:rsidRPr="008123C4">
        <w:rPr>
          <w:rFonts w:ascii="Calibri" w:hAnsi="Calibri" w:cs="Calibri"/>
          <w:sz w:val="22"/>
          <w:szCs w:val="22"/>
          <w:lang w:val="de-DE"/>
        </w:rPr>
        <w:t xml:space="preserve"> Poznań</w:t>
      </w:r>
    </w:p>
    <w:p w:rsidR="00FB6B6D" w:rsidRPr="008123C4" w:rsidRDefault="00FB6B6D" w:rsidP="008123C4">
      <w:pPr>
        <w:pStyle w:val="BodyTextIndent"/>
        <w:spacing w:after="0"/>
        <w:ind w:left="0"/>
        <w:jc w:val="center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 xml:space="preserve">tel.: </w:t>
      </w:r>
      <w:r w:rsidRPr="008123C4">
        <w:rPr>
          <w:rFonts w:ascii="Calibri" w:hAnsi="Calibri" w:cs="Calibri"/>
          <w:sz w:val="22"/>
          <w:szCs w:val="22"/>
          <w:lang w:val="de-DE"/>
        </w:rPr>
        <w:t>61 878 54 29</w:t>
      </w:r>
    </w:p>
    <w:p w:rsidR="00FB6B6D" w:rsidRPr="008123C4" w:rsidRDefault="00FB6B6D" w:rsidP="008123C4">
      <w:pPr>
        <w:pStyle w:val="BodyTextIndent"/>
        <w:spacing w:after="0"/>
        <w:ind w:left="0"/>
        <w:jc w:val="center"/>
        <w:rPr>
          <w:rFonts w:ascii="Calibri" w:hAnsi="Calibri" w:cs="Calibri"/>
          <w:sz w:val="22"/>
          <w:szCs w:val="22"/>
          <w:lang w:val="de-DE"/>
        </w:rPr>
      </w:pPr>
      <w:r w:rsidRPr="008123C4">
        <w:rPr>
          <w:rFonts w:ascii="Calibri" w:hAnsi="Calibri" w:cs="Calibri"/>
          <w:sz w:val="22"/>
          <w:szCs w:val="22"/>
          <w:lang w:val="de-DE"/>
        </w:rPr>
        <w:t>faks</w:t>
      </w:r>
      <w:r>
        <w:rPr>
          <w:rFonts w:ascii="Calibri" w:hAnsi="Calibri" w:cs="Calibri"/>
          <w:sz w:val="22"/>
          <w:szCs w:val="22"/>
          <w:lang w:val="de-DE"/>
        </w:rPr>
        <w:t xml:space="preserve">: </w:t>
      </w:r>
      <w:r w:rsidRPr="008123C4">
        <w:rPr>
          <w:rFonts w:ascii="Calibri" w:hAnsi="Calibri" w:cs="Calibri"/>
          <w:sz w:val="22"/>
          <w:szCs w:val="22"/>
          <w:lang w:val="de-DE"/>
        </w:rPr>
        <w:t>61 878 56 79</w:t>
      </w:r>
    </w:p>
    <w:p w:rsidR="00FB6B6D" w:rsidRPr="00EB2AA6" w:rsidRDefault="00FB6B6D" w:rsidP="008123C4">
      <w:pPr>
        <w:jc w:val="center"/>
        <w:rPr>
          <w:rFonts w:ascii="Calibri" w:hAnsi="Calibri" w:cs="Calibri"/>
          <w:sz w:val="22"/>
          <w:szCs w:val="22"/>
          <w:lang w:val="de-DE"/>
        </w:rPr>
      </w:pPr>
      <w:r w:rsidRPr="008123C4">
        <w:rPr>
          <w:rFonts w:ascii="Calibri" w:hAnsi="Calibri" w:cs="Calibri"/>
          <w:sz w:val="22"/>
          <w:szCs w:val="22"/>
          <w:lang w:val="de-DE"/>
        </w:rPr>
        <w:t>e-mail: wziss@um.poznan.pl</w:t>
      </w:r>
    </w:p>
    <w:sectPr w:rsidR="00FB6B6D" w:rsidRPr="00EB2AA6" w:rsidSect="006D0475">
      <w:footnotePr>
        <w:pos w:val="beneathText"/>
      </w:footnotePr>
      <w:pgSz w:w="16837" w:h="11905" w:orient="landscape"/>
      <w:pgMar w:top="567" w:right="567" w:bottom="567" w:left="567" w:header="708" w:footer="708" w:gutter="0"/>
      <w:cols w:num="3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hyllis CE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C88"/>
    <w:rsid w:val="00012544"/>
    <w:rsid w:val="00067EED"/>
    <w:rsid w:val="001329E0"/>
    <w:rsid w:val="0017725E"/>
    <w:rsid w:val="00183154"/>
    <w:rsid w:val="002800A5"/>
    <w:rsid w:val="002E70FD"/>
    <w:rsid w:val="00336381"/>
    <w:rsid w:val="00342DB0"/>
    <w:rsid w:val="003C4FCD"/>
    <w:rsid w:val="003C717B"/>
    <w:rsid w:val="003F195B"/>
    <w:rsid w:val="004125E1"/>
    <w:rsid w:val="00421306"/>
    <w:rsid w:val="0046099C"/>
    <w:rsid w:val="00491B6B"/>
    <w:rsid w:val="00520193"/>
    <w:rsid w:val="005921C3"/>
    <w:rsid w:val="005D35EB"/>
    <w:rsid w:val="005D77F0"/>
    <w:rsid w:val="00606EAB"/>
    <w:rsid w:val="0063055E"/>
    <w:rsid w:val="00636831"/>
    <w:rsid w:val="006D0475"/>
    <w:rsid w:val="006D2CCB"/>
    <w:rsid w:val="006E34F8"/>
    <w:rsid w:val="00711EFD"/>
    <w:rsid w:val="00733403"/>
    <w:rsid w:val="008123C4"/>
    <w:rsid w:val="00872DA4"/>
    <w:rsid w:val="0088621A"/>
    <w:rsid w:val="008C19F4"/>
    <w:rsid w:val="00925459"/>
    <w:rsid w:val="009370C4"/>
    <w:rsid w:val="00960B35"/>
    <w:rsid w:val="00961291"/>
    <w:rsid w:val="00A671E1"/>
    <w:rsid w:val="00A73493"/>
    <w:rsid w:val="00AB2C63"/>
    <w:rsid w:val="00B57F60"/>
    <w:rsid w:val="00B62438"/>
    <w:rsid w:val="00BC5F4E"/>
    <w:rsid w:val="00BE0D78"/>
    <w:rsid w:val="00C502DB"/>
    <w:rsid w:val="00D078A8"/>
    <w:rsid w:val="00D678B8"/>
    <w:rsid w:val="00D938E0"/>
    <w:rsid w:val="00DF00F4"/>
    <w:rsid w:val="00E45576"/>
    <w:rsid w:val="00E56407"/>
    <w:rsid w:val="00E70B57"/>
    <w:rsid w:val="00E80C88"/>
    <w:rsid w:val="00E92835"/>
    <w:rsid w:val="00EB2AA6"/>
    <w:rsid w:val="00F619ED"/>
    <w:rsid w:val="00FA36D4"/>
    <w:rsid w:val="00FB6B6D"/>
    <w:rsid w:val="00FD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D0475"/>
    <w:pPr>
      <w:suppressAutoHyphens/>
    </w:pPr>
    <w:rPr>
      <w:rFonts w:ascii="Arial" w:hAnsi="Arial" w:cs="Arial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0475"/>
    <w:pPr>
      <w:keepNext/>
      <w:numPr>
        <w:numId w:val="1"/>
      </w:numPr>
      <w:jc w:val="center"/>
      <w:outlineLvl w:val="0"/>
    </w:pPr>
    <w:rPr>
      <w:rFonts w:cs="Times New Roman"/>
      <w:b/>
      <w:bCs/>
      <w:sz w:val="20"/>
      <w:szCs w:val="20"/>
      <w:lang w:val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0475"/>
    <w:pPr>
      <w:keepNext/>
      <w:numPr>
        <w:ilvl w:val="1"/>
        <w:numId w:val="1"/>
      </w:numPr>
      <w:jc w:val="center"/>
      <w:outlineLvl w:val="1"/>
    </w:pPr>
    <w:rPr>
      <w:rFonts w:cs="Times New Roman"/>
      <w:b/>
      <w:bCs/>
      <w:i/>
      <w:iCs/>
      <w:sz w:val="20"/>
      <w:szCs w:val="20"/>
      <w:lang w:val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0475"/>
    <w:pPr>
      <w:keepNext/>
      <w:numPr>
        <w:ilvl w:val="2"/>
        <w:numId w:val="1"/>
      </w:numPr>
      <w:jc w:val="center"/>
      <w:outlineLvl w:val="2"/>
    </w:pPr>
    <w:rPr>
      <w:rFonts w:cs="Times New Roman"/>
      <w:b/>
      <w:bCs/>
      <w:sz w:val="28"/>
      <w:szCs w:val="28"/>
      <w:lang w:val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0475"/>
    <w:pPr>
      <w:keepNext/>
      <w:numPr>
        <w:ilvl w:val="3"/>
        <w:numId w:val="1"/>
      </w:numPr>
      <w:jc w:val="center"/>
      <w:outlineLvl w:val="3"/>
    </w:pPr>
    <w:rPr>
      <w:rFonts w:cs="Times New Roman"/>
      <w:b/>
      <w:bCs/>
      <w:lang w:val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0475"/>
    <w:pPr>
      <w:keepNext/>
      <w:numPr>
        <w:ilvl w:val="4"/>
        <w:numId w:val="1"/>
      </w:numPr>
      <w:outlineLvl w:val="4"/>
    </w:pPr>
    <w:rPr>
      <w:rFonts w:cs="Times New Roman"/>
      <w:b/>
      <w:bCs/>
      <w:lang w:val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0475"/>
    <w:pPr>
      <w:keepNext/>
      <w:numPr>
        <w:ilvl w:val="5"/>
        <w:numId w:val="1"/>
      </w:numPr>
      <w:jc w:val="center"/>
      <w:outlineLvl w:val="5"/>
    </w:pPr>
    <w:rPr>
      <w:rFonts w:cs="Times New Roman"/>
      <w:b/>
      <w:bCs/>
      <w:i/>
      <w:iCs/>
      <w:lang w:val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D0475"/>
    <w:pPr>
      <w:keepNext/>
      <w:numPr>
        <w:ilvl w:val="6"/>
        <w:numId w:val="1"/>
      </w:numPr>
      <w:outlineLvl w:val="6"/>
    </w:pPr>
    <w:rPr>
      <w:rFonts w:cs="Times New Roman"/>
      <w:b/>
      <w:bCs/>
      <w:sz w:val="22"/>
      <w:szCs w:val="22"/>
      <w:lang w:val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D0475"/>
    <w:pPr>
      <w:keepNext/>
      <w:numPr>
        <w:ilvl w:val="7"/>
        <w:numId w:val="1"/>
      </w:numPr>
      <w:jc w:val="center"/>
      <w:outlineLvl w:val="7"/>
    </w:pPr>
    <w:rPr>
      <w:rFonts w:cs="Times New Roman"/>
      <w:b/>
      <w:bCs/>
      <w:sz w:val="22"/>
      <w:szCs w:val="22"/>
      <w:lang w:val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D0475"/>
    <w:pPr>
      <w:keepNext/>
      <w:numPr>
        <w:ilvl w:val="8"/>
        <w:numId w:val="1"/>
      </w:numPr>
      <w:outlineLvl w:val="8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F14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4F14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4F14"/>
    <w:rPr>
      <w:rFonts w:asciiTheme="majorHAnsi" w:eastAsiaTheme="majorEastAsia" w:hAnsiTheme="majorHAnsi" w:cstheme="majorBidi"/>
      <w:b/>
      <w:bCs/>
      <w:sz w:val="26"/>
      <w:szCs w:val="26"/>
      <w:lang w:val="en-GB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4F14"/>
    <w:rPr>
      <w:rFonts w:asciiTheme="minorHAnsi" w:eastAsiaTheme="minorEastAsia" w:hAnsiTheme="minorHAnsi" w:cstheme="minorBidi"/>
      <w:b/>
      <w:bCs/>
      <w:sz w:val="28"/>
      <w:szCs w:val="28"/>
      <w:lang w:val="en-GB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F14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4F14"/>
    <w:rPr>
      <w:rFonts w:asciiTheme="minorHAnsi" w:eastAsiaTheme="minorEastAsia" w:hAnsiTheme="minorHAnsi" w:cstheme="minorBidi"/>
      <w:b/>
      <w:bCs/>
      <w:lang w:val="en-GB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4F14"/>
    <w:rPr>
      <w:rFonts w:asciiTheme="minorHAnsi" w:eastAsiaTheme="minorEastAsia" w:hAnsiTheme="minorHAnsi" w:cstheme="minorBidi"/>
      <w:sz w:val="24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4F14"/>
    <w:rPr>
      <w:rFonts w:asciiTheme="minorHAnsi" w:eastAsiaTheme="minorEastAsia" w:hAnsiTheme="minorHAnsi" w:cstheme="minorBidi"/>
      <w:i/>
      <w:iCs/>
      <w:sz w:val="24"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4F14"/>
    <w:rPr>
      <w:rFonts w:asciiTheme="majorHAnsi" w:eastAsiaTheme="majorEastAsia" w:hAnsiTheme="majorHAnsi" w:cstheme="majorBidi"/>
      <w:lang w:val="en-GB" w:eastAsia="ar-SA"/>
    </w:rPr>
  </w:style>
  <w:style w:type="character" w:customStyle="1" w:styleId="WW8Num2z0">
    <w:name w:val="WW8Num2z0"/>
    <w:uiPriority w:val="99"/>
    <w:rsid w:val="006D0475"/>
    <w:rPr>
      <w:rFonts w:ascii="Arial" w:hAnsi="Arial" w:cs="Arial"/>
    </w:rPr>
  </w:style>
  <w:style w:type="character" w:customStyle="1" w:styleId="Absatz-Standardschriftart">
    <w:name w:val="Absatz-Standardschriftart"/>
    <w:uiPriority w:val="99"/>
    <w:rsid w:val="006D0475"/>
  </w:style>
  <w:style w:type="character" w:customStyle="1" w:styleId="WW-Absatz-Standardschriftart">
    <w:name w:val="WW-Absatz-Standardschriftart"/>
    <w:uiPriority w:val="99"/>
    <w:rsid w:val="006D0475"/>
  </w:style>
  <w:style w:type="character" w:customStyle="1" w:styleId="WW8Num2z1">
    <w:name w:val="WW8Num2z1"/>
    <w:uiPriority w:val="99"/>
    <w:rsid w:val="006D0475"/>
    <w:rPr>
      <w:rFonts w:ascii="Courier New" w:hAnsi="Courier New" w:cs="Courier New"/>
    </w:rPr>
  </w:style>
  <w:style w:type="character" w:customStyle="1" w:styleId="WW8Num2z2">
    <w:name w:val="WW8Num2z2"/>
    <w:uiPriority w:val="99"/>
    <w:rsid w:val="006D0475"/>
    <w:rPr>
      <w:rFonts w:ascii="Wingdings" w:hAnsi="Wingdings" w:cs="Wingdings"/>
    </w:rPr>
  </w:style>
  <w:style w:type="character" w:customStyle="1" w:styleId="WW8Num2z3">
    <w:name w:val="WW8Num2z3"/>
    <w:uiPriority w:val="99"/>
    <w:rsid w:val="006D0475"/>
    <w:rPr>
      <w:rFonts w:ascii="Symbol" w:hAnsi="Symbol" w:cs="Symbol"/>
    </w:rPr>
  </w:style>
  <w:style w:type="character" w:customStyle="1" w:styleId="WW8Num3z0">
    <w:name w:val="WW8Num3z0"/>
    <w:uiPriority w:val="99"/>
    <w:rsid w:val="006D0475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6D0475"/>
    <w:rPr>
      <w:rFonts w:ascii="Courier New" w:hAnsi="Courier New" w:cs="Courier New"/>
    </w:rPr>
  </w:style>
  <w:style w:type="character" w:customStyle="1" w:styleId="WW8Num3z2">
    <w:name w:val="WW8Num3z2"/>
    <w:uiPriority w:val="99"/>
    <w:rsid w:val="006D0475"/>
    <w:rPr>
      <w:rFonts w:ascii="Wingdings" w:hAnsi="Wingdings" w:cs="Wingdings"/>
    </w:rPr>
  </w:style>
  <w:style w:type="character" w:customStyle="1" w:styleId="WW8Num3z3">
    <w:name w:val="WW8Num3z3"/>
    <w:uiPriority w:val="99"/>
    <w:rsid w:val="006D0475"/>
    <w:rPr>
      <w:rFonts w:ascii="Symbol" w:hAnsi="Symbol" w:cs="Symbol"/>
    </w:rPr>
  </w:style>
  <w:style w:type="character" w:customStyle="1" w:styleId="WW8Num4z0">
    <w:name w:val="WW8Num4z0"/>
    <w:uiPriority w:val="99"/>
    <w:rsid w:val="006D0475"/>
    <w:rPr>
      <w:rFonts w:ascii="Wingdings" w:hAnsi="Wingdings" w:cs="Wingdings"/>
      <w:sz w:val="16"/>
      <w:szCs w:val="16"/>
    </w:rPr>
  </w:style>
  <w:style w:type="character" w:customStyle="1" w:styleId="WW8Num4z1">
    <w:name w:val="WW8Num4z1"/>
    <w:uiPriority w:val="99"/>
    <w:rsid w:val="006D0475"/>
    <w:rPr>
      <w:rFonts w:ascii="Courier New" w:hAnsi="Courier New" w:cs="Courier New"/>
    </w:rPr>
  </w:style>
  <w:style w:type="character" w:customStyle="1" w:styleId="WW8Num4z2">
    <w:name w:val="WW8Num4z2"/>
    <w:uiPriority w:val="99"/>
    <w:rsid w:val="006D0475"/>
    <w:rPr>
      <w:rFonts w:ascii="Wingdings" w:hAnsi="Wingdings" w:cs="Wingdings"/>
    </w:rPr>
  </w:style>
  <w:style w:type="character" w:customStyle="1" w:styleId="WW8Num4z3">
    <w:name w:val="WW8Num4z3"/>
    <w:uiPriority w:val="99"/>
    <w:rsid w:val="006D0475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6D0475"/>
    <w:rPr>
      <w:rFonts w:cs="Times New Roman"/>
    </w:rPr>
  </w:style>
  <w:style w:type="character" w:styleId="Hyperlink">
    <w:name w:val="Hyperlink"/>
    <w:basedOn w:val="Domylnaczcionkaakapitu1"/>
    <w:uiPriority w:val="99"/>
    <w:rsid w:val="006D0475"/>
    <w:rPr>
      <w:color w:val="0000FF"/>
      <w:u w:val="single"/>
    </w:rPr>
  </w:style>
  <w:style w:type="character" w:customStyle="1" w:styleId="NagwekZnak">
    <w:name w:val="Nagłówek Znak"/>
    <w:basedOn w:val="Domylnaczcionkaakapitu1"/>
    <w:uiPriority w:val="99"/>
    <w:rsid w:val="006D0475"/>
    <w:rPr>
      <w:rFonts w:ascii="Arial" w:hAnsi="Arial" w:cs="Arial"/>
      <w:sz w:val="24"/>
      <w:szCs w:val="24"/>
      <w:lang w:val="en-GB"/>
    </w:rPr>
  </w:style>
  <w:style w:type="character" w:customStyle="1" w:styleId="StopkaZnak">
    <w:name w:val="Stopka Znak"/>
    <w:basedOn w:val="Domylnaczcionkaakapitu1"/>
    <w:uiPriority w:val="99"/>
    <w:rsid w:val="006D0475"/>
    <w:rPr>
      <w:rFonts w:ascii="Arial" w:hAnsi="Arial" w:cs="Arial"/>
      <w:sz w:val="24"/>
      <w:szCs w:val="24"/>
      <w:lang w:val="en-GB"/>
    </w:rPr>
  </w:style>
  <w:style w:type="paragraph" w:customStyle="1" w:styleId="Nagwek1">
    <w:name w:val="Nagłówek1"/>
    <w:basedOn w:val="Normal"/>
    <w:next w:val="BodyText"/>
    <w:uiPriority w:val="99"/>
    <w:rsid w:val="006D0475"/>
    <w:pPr>
      <w:keepNext/>
      <w:spacing w:before="240" w:after="120"/>
    </w:pPr>
    <w:rPr>
      <w:rFonts w:eastAsia="MS Mincho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D0475"/>
    <w:pPr>
      <w:jc w:val="both"/>
    </w:pPr>
    <w:rPr>
      <w:sz w:val="20"/>
      <w:szCs w:val="20"/>
      <w:lang w:val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4F14"/>
    <w:rPr>
      <w:rFonts w:ascii="Arial" w:hAnsi="Arial" w:cs="Arial"/>
      <w:sz w:val="24"/>
      <w:szCs w:val="24"/>
      <w:lang w:val="en-GB" w:eastAsia="ar-SA"/>
    </w:rPr>
  </w:style>
  <w:style w:type="paragraph" w:styleId="List">
    <w:name w:val="List"/>
    <w:basedOn w:val="BodyText"/>
    <w:uiPriority w:val="99"/>
    <w:rsid w:val="006D0475"/>
  </w:style>
  <w:style w:type="paragraph" w:customStyle="1" w:styleId="Podpis1">
    <w:name w:val="Podpis1"/>
    <w:basedOn w:val="Normal"/>
    <w:uiPriority w:val="99"/>
    <w:rsid w:val="006D047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6D0475"/>
    <w:pPr>
      <w:suppressLineNumbers/>
    </w:pPr>
  </w:style>
  <w:style w:type="paragraph" w:styleId="EnvelopeAddress">
    <w:name w:val="envelope address"/>
    <w:basedOn w:val="Normal"/>
    <w:uiPriority w:val="99"/>
    <w:rsid w:val="006D0475"/>
    <w:pPr>
      <w:ind w:left="2880"/>
    </w:pPr>
    <w:rPr>
      <w:rFonts w:ascii="Phyllis CE" w:hAnsi="Phyllis CE" w:cs="Phyllis CE"/>
      <w:i/>
      <w:iCs/>
      <w:shadow/>
      <w:sz w:val="40"/>
      <w:szCs w:val="40"/>
    </w:rPr>
  </w:style>
  <w:style w:type="paragraph" w:styleId="EnvelopeReturn">
    <w:name w:val="envelope return"/>
    <w:basedOn w:val="Normal"/>
    <w:uiPriority w:val="99"/>
    <w:rsid w:val="006D0475"/>
    <w:rPr>
      <w:rFonts w:ascii="Phyllis CE" w:hAnsi="Phyllis CE" w:cs="Phyllis CE"/>
      <w:i/>
      <w:iCs/>
    </w:rPr>
  </w:style>
  <w:style w:type="paragraph" w:customStyle="1" w:styleId="Tekstpodstawowy21">
    <w:name w:val="Tekst podstawowy 21"/>
    <w:basedOn w:val="Normal"/>
    <w:uiPriority w:val="99"/>
    <w:rsid w:val="006D0475"/>
    <w:pPr>
      <w:jc w:val="both"/>
    </w:pPr>
    <w:rPr>
      <w:sz w:val="22"/>
      <w:szCs w:val="22"/>
      <w:lang w:val="pl-PL"/>
    </w:rPr>
  </w:style>
  <w:style w:type="paragraph" w:customStyle="1" w:styleId="Tekstpodstawowy31">
    <w:name w:val="Tekst podstawowy 31"/>
    <w:basedOn w:val="Normal"/>
    <w:uiPriority w:val="99"/>
    <w:rsid w:val="006D0475"/>
    <w:pPr>
      <w:jc w:val="center"/>
    </w:pPr>
    <w:rPr>
      <w:rFonts w:cs="Times New Roman"/>
      <w:b/>
      <w:bCs/>
      <w:sz w:val="22"/>
      <w:szCs w:val="22"/>
      <w:lang w:val="pl-PL"/>
    </w:rPr>
  </w:style>
  <w:style w:type="paragraph" w:styleId="BalloonText">
    <w:name w:val="Balloon Text"/>
    <w:basedOn w:val="Normal"/>
    <w:link w:val="BalloonTextChar"/>
    <w:uiPriority w:val="99"/>
    <w:semiHidden/>
    <w:rsid w:val="006D0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F14"/>
    <w:rPr>
      <w:sz w:val="0"/>
      <w:szCs w:val="0"/>
      <w:lang w:val="en-GB" w:eastAsia="ar-SA"/>
    </w:rPr>
  </w:style>
  <w:style w:type="paragraph" w:styleId="Header">
    <w:name w:val="header"/>
    <w:basedOn w:val="Normal"/>
    <w:link w:val="HeaderChar"/>
    <w:uiPriority w:val="99"/>
    <w:rsid w:val="006D04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F14"/>
    <w:rPr>
      <w:rFonts w:ascii="Arial" w:hAnsi="Arial" w:cs="Arial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rsid w:val="006D04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F14"/>
    <w:rPr>
      <w:rFonts w:ascii="Arial" w:hAnsi="Arial" w:cs="Arial"/>
      <w:sz w:val="24"/>
      <w:szCs w:val="24"/>
      <w:lang w:val="en-GB" w:eastAsia="ar-SA"/>
    </w:rPr>
  </w:style>
  <w:style w:type="paragraph" w:styleId="BodyTextIndent">
    <w:name w:val="Body Text Indent"/>
    <w:basedOn w:val="Normal"/>
    <w:link w:val="BodyTextIndentChar"/>
    <w:uiPriority w:val="99"/>
    <w:rsid w:val="00491B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91B6B"/>
    <w:rPr>
      <w:rFonts w:ascii="Arial" w:hAnsi="Arial" w:cs="Arial"/>
      <w:sz w:val="24"/>
      <w:szCs w:val="24"/>
      <w:lang w:val="en-GB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florek@ump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873</Words>
  <Characters>5239</Characters>
  <Application>Microsoft Office Outlook</Application>
  <DocSecurity>0</DocSecurity>
  <Lines>0</Lines>
  <Paragraphs>0</Paragraphs>
  <ScaleCrop>false</ScaleCrop>
  <Company>UJ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Ogólnopolska Konferencja Naukowa</dc:title>
  <dc:subject/>
  <dc:creator>AM</dc:creator>
  <cp:keywords/>
  <dc:description/>
  <cp:lastModifiedBy>Dominika</cp:lastModifiedBy>
  <cp:revision>2</cp:revision>
  <cp:lastPrinted>2011-04-01T10:54:00Z</cp:lastPrinted>
  <dcterms:created xsi:type="dcterms:W3CDTF">2002-01-01T23:46:00Z</dcterms:created>
  <dcterms:modified xsi:type="dcterms:W3CDTF">2002-01-01T23:46:00Z</dcterms:modified>
</cp:coreProperties>
</file>