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Interkadra jest działającą na rynku europejskim renomowaną Agencją Pracy Tymczasowej, Doradztwa Personalnego oraz Pośrednictwa Pracy na terenie RP i za granicą, wpisaną na podstawie Certyfikatu Ministra Gospodarki i Pracy do Krajowego Rejestru Agencji Zatrudnienia pod nr 3372. Obecnie </w:t>
      </w:r>
      <w:r w:rsidR="003D4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naszego klienta –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kliniki medycznej na terenie Niemiec poszukujemy osób zainteresowanych pracą na stanowisku:</w:t>
      </w:r>
    </w:p>
    <w:p w:rsidR="004D0CD9" w:rsidRPr="004D0CD9" w:rsidRDefault="004D0CD9" w:rsidP="004D0C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D0CD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Lekarz medycyny</w:t>
      </w:r>
      <w:r w:rsidR="00C07C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(klinika w Niemczech)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Pr="004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D/LI</w:t>
      </w:r>
    </w:p>
    <w:p w:rsidR="004D0CD9" w:rsidRPr="004D0CD9" w:rsidRDefault="004D0CD9" w:rsidP="004D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Nadrenia Westfalia</w:t>
      </w:r>
    </w:p>
    <w:p w:rsidR="004D0CD9" w:rsidRPr="004D0CD9" w:rsidRDefault="004D0CD9" w:rsidP="004D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klinika medyczna</w:t>
      </w:r>
      <w:r w:rsidR="001C6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CD9" w:rsidRDefault="004D0CD9" w:rsidP="004D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CD9" w:rsidRPr="004D0CD9" w:rsidRDefault="004D0CD9" w:rsidP="004D0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Obowiązki: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skierowana jest do lekarzy zainteresowanych rozpoczęciem lub kontynuowaniem specjalizacji internistycznej lub anestezjologicznej. Do obowiązków osoby zatrudnionej będzie należeć udzielanie świadczeń w ramach wybranej specjalizacji zgodnie ze standardami opieki medycznej</w:t>
      </w:r>
      <w:r w:rsidR="00933F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CD9" w:rsidRPr="004D0CD9" w:rsidRDefault="004D0CD9" w:rsidP="004D0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Wymagania: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ukończone studia uniwersyteckie z zakresu medycyny (dyplom lekarski) 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języka niemieckiego w mowie i piśmie 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gotowość do podjęcia pracy za granicą. </w:t>
      </w:r>
    </w:p>
    <w:p w:rsidR="004D0CD9" w:rsidRPr="004D0CD9" w:rsidRDefault="004D0CD9" w:rsidP="004D0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Wybranym kandydatom oferujemy:</w:t>
      </w:r>
    </w:p>
    <w:p w:rsid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legalną pracę w jednej </w:t>
      </w:r>
      <w:r w:rsidR="00092D4D">
        <w:rPr>
          <w:rFonts w:ascii="Times New Roman" w:eastAsia="Times New Roman" w:hAnsi="Times New Roman" w:cs="Times New Roman"/>
          <w:sz w:val="24"/>
          <w:szCs w:val="24"/>
          <w:lang w:eastAsia="pl-PL"/>
        </w:rPr>
        <w:t>z renomowanych klinik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Niemiec 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 pełen etat (półroczny okres próbny z możliwością zatrudnienia na czas nieokreślony) 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atrakcyjne warunki finansowe 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koordynację i wsparcie w dopełnieniu procedury administracyjno-formalnej związanej z podjęciem pracy w Niemczech oraz w relokacji </w:t>
      </w:r>
    </w:p>
    <w:p w:rsidR="004D0CD9" w:rsidRPr="004D0CD9" w:rsidRDefault="004D0CD9" w:rsidP="004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zdobycia doświadczenia i podnos</w:t>
      </w:r>
      <w:r w:rsidR="00217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kwalifikacji zawodowych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nowoczesnej placówce medycznej. </w:t>
      </w:r>
    </w:p>
    <w:p w:rsidR="004D0CD9" w:rsidRPr="004D0CD9" w:rsidRDefault="004D0CD9" w:rsidP="004D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ofertą prosimy o przesłanie CV na podany adres e-mailowy lub kontakt telefoniczny z naszą agencją pod numerem: 12 290 44 14</w:t>
      </w:r>
    </w:p>
    <w:p w:rsidR="001C6B16" w:rsidRDefault="001C6B16" w:rsidP="004D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B16" w:rsidRDefault="004D0CD9" w:rsidP="001C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1C6B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C6B16" w:rsidRPr="00AE58CA" w:rsidRDefault="004D0CD9" w:rsidP="001C6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58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InterKadra Sp. z o.o.</w:t>
      </w:r>
    </w:p>
    <w:p w:rsidR="001C6B16" w:rsidRDefault="001C6B16" w:rsidP="001C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Wielicka 50</w:t>
      </w:r>
    </w:p>
    <w:p w:rsidR="001C6B16" w:rsidRDefault="001C6B16" w:rsidP="001C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30-552 Kraków</w:t>
      </w:r>
    </w:p>
    <w:p w:rsidR="00FD49E1" w:rsidRDefault="004D0CD9" w:rsidP="001C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+48 12 290 44 14</w:t>
      </w:r>
      <w:r w:rsidR="00FD4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+48 666 826</w:t>
      </w:r>
      <w:r w:rsidR="005020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0CD9">
        <w:rPr>
          <w:rFonts w:ascii="Times New Roman" w:eastAsia="Times New Roman" w:hAnsi="Times New Roman" w:cs="Times New Roman"/>
          <w:sz w:val="24"/>
          <w:szCs w:val="24"/>
          <w:lang w:eastAsia="pl-PL"/>
        </w:rPr>
        <w:t>908</w:t>
      </w:r>
    </w:p>
    <w:p w:rsidR="00431D26" w:rsidRPr="001C6B16" w:rsidRDefault="00502073" w:rsidP="0050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21F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www.interkadra.pl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adres e-mail: </w:t>
      </w:r>
      <w:hyperlink r:id="rId6" w:tooltip="a.milkowska@interkadra.pl" w:history="1">
        <w:r w:rsidR="004D0CD9" w:rsidRPr="004D0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a.milkowska@interkadra.pl</w:t>
        </w:r>
      </w:hyperlink>
    </w:p>
    <w:sectPr w:rsidR="00431D26" w:rsidRPr="001C6B16" w:rsidSect="00502073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06E2"/>
    <w:multiLevelType w:val="multilevel"/>
    <w:tmpl w:val="8526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454FE"/>
    <w:multiLevelType w:val="multilevel"/>
    <w:tmpl w:val="B4C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72348"/>
    <w:multiLevelType w:val="multilevel"/>
    <w:tmpl w:val="75B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CD9"/>
    <w:rsid w:val="00092D4D"/>
    <w:rsid w:val="00185565"/>
    <w:rsid w:val="001C6B16"/>
    <w:rsid w:val="00217D25"/>
    <w:rsid w:val="003D4105"/>
    <w:rsid w:val="003E3C7E"/>
    <w:rsid w:val="00431D26"/>
    <w:rsid w:val="004D0CD9"/>
    <w:rsid w:val="004F08BA"/>
    <w:rsid w:val="00502073"/>
    <w:rsid w:val="00667F50"/>
    <w:rsid w:val="00692C78"/>
    <w:rsid w:val="00794EE7"/>
    <w:rsid w:val="00933F20"/>
    <w:rsid w:val="009D61A7"/>
    <w:rsid w:val="00A37387"/>
    <w:rsid w:val="00A55C71"/>
    <w:rsid w:val="00A84A2A"/>
    <w:rsid w:val="00AA4EBF"/>
    <w:rsid w:val="00AE58CA"/>
    <w:rsid w:val="00C07C1A"/>
    <w:rsid w:val="00C24580"/>
    <w:rsid w:val="00CD3448"/>
    <w:rsid w:val="00D17EC7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26"/>
  </w:style>
  <w:style w:type="paragraph" w:styleId="Nagwek2">
    <w:name w:val="heading 2"/>
    <w:basedOn w:val="Normalny"/>
    <w:link w:val="Nagwek2Znak"/>
    <w:uiPriority w:val="9"/>
    <w:qFormat/>
    <w:rsid w:val="004D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0C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C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0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ilkowska@interkadra.pl" TargetMode="External"/><Relationship Id="rId5" Type="http://schemas.openxmlformats.org/officeDocument/2006/relationships/hyperlink" Target="http://www.interkad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j.szoltysik</dc:creator>
  <cp:keywords/>
  <dc:description/>
  <cp:lastModifiedBy>j.szoltysik</cp:lastModifiedBy>
  <cp:revision>15</cp:revision>
  <dcterms:created xsi:type="dcterms:W3CDTF">2011-03-29T09:42:00Z</dcterms:created>
  <dcterms:modified xsi:type="dcterms:W3CDTF">2011-03-30T10:51:00Z</dcterms:modified>
</cp:coreProperties>
</file>